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94E0A" w14:textId="77777777" w:rsidR="00D17030" w:rsidRDefault="00D17030" w:rsidP="00D17030">
      <w:pPr>
        <w:pStyle w:val="Title"/>
      </w:pPr>
      <w:r w:rsidRPr="00D17030">
        <w:rPr>
          <w:rFonts w:asciiTheme="minorHAnsi" w:hAnsiTheme="minorHAnsi"/>
          <w:sz w:val="48"/>
          <w:szCs w:val="48"/>
        </w:rPr>
        <w:t xml:space="preserve">Workshop </w:t>
      </w:r>
      <w:r>
        <w:rPr>
          <w:rFonts w:asciiTheme="minorHAnsi" w:hAnsiTheme="minorHAnsi"/>
          <w:sz w:val="48"/>
          <w:szCs w:val="48"/>
        </w:rPr>
        <w:t xml:space="preserve">2 </w:t>
      </w:r>
      <w:r w:rsidRPr="00D17030">
        <w:rPr>
          <w:rFonts w:asciiTheme="minorHAnsi" w:hAnsiTheme="minorHAnsi"/>
          <w:sz w:val="48"/>
          <w:szCs w:val="48"/>
        </w:rPr>
        <w:t>Welcome</w:t>
      </w:r>
      <w:r>
        <w:rPr>
          <w:rFonts w:asciiTheme="minorHAnsi" w:hAnsiTheme="minorHAnsi"/>
          <w:sz w:val="48"/>
          <w:szCs w:val="48"/>
        </w:rPr>
        <w:t xml:space="preserve"> and</w:t>
      </w:r>
      <w:r w:rsidRPr="00B62A5D">
        <w:rPr>
          <w:rFonts w:asciiTheme="minorHAnsi" w:hAnsiTheme="minorHAnsi"/>
          <w:sz w:val="48"/>
          <w:szCs w:val="48"/>
          <w:lang w:val="en-AU"/>
        </w:rPr>
        <w:t xml:space="preserve"> </w:t>
      </w:r>
      <w:r w:rsidR="00767705">
        <w:rPr>
          <w:rFonts w:asciiTheme="minorHAnsi" w:hAnsiTheme="minorHAnsi"/>
          <w:sz w:val="48"/>
          <w:szCs w:val="48"/>
          <w:lang w:val="en-AU"/>
        </w:rPr>
        <w:t>Introductions</w:t>
      </w:r>
    </w:p>
    <w:p w14:paraId="1CF3CC52" w14:textId="77777777" w:rsidR="00F444CD" w:rsidRPr="00767705" w:rsidRDefault="001201E5" w:rsidP="00F444CD">
      <w:pPr>
        <w:pStyle w:val="Heading2"/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t>6</w:t>
      </w:r>
      <w:r w:rsidR="000A5AD5" w:rsidRPr="00767705">
        <w:rPr>
          <w:rFonts w:asciiTheme="minorHAnsi" w:hAnsiTheme="minorHAnsi"/>
          <w:sz w:val="22"/>
          <w:szCs w:val="22"/>
          <w:lang w:val="en-AU"/>
        </w:rPr>
        <w:t xml:space="preserve">0 Minutes                                                                      </w:t>
      </w:r>
    </w:p>
    <w:p w14:paraId="4FF234D6" w14:textId="77777777" w:rsidR="00F444CD" w:rsidRPr="00767705" w:rsidRDefault="00677EED" w:rsidP="00767705">
      <w:pPr>
        <w:shd w:val="clear" w:color="auto" w:fill="D9D9D9"/>
        <w:rPr>
          <w:rFonts w:asciiTheme="minorHAnsi" w:hAnsiTheme="minorHAnsi"/>
          <w:b/>
          <w:bCs/>
          <w:szCs w:val="22"/>
          <w:lang w:val="en-AU"/>
        </w:rPr>
      </w:pPr>
      <w:r>
        <w:rPr>
          <w:rFonts w:asciiTheme="minorHAnsi" w:hAnsiTheme="minorHAnsi"/>
          <w:b/>
          <w:bCs/>
          <w:szCs w:val="22"/>
          <w:lang w:val="en-AU"/>
        </w:rPr>
        <w:t>Key objectives</w:t>
      </w:r>
    </w:p>
    <w:p w14:paraId="19E1E7C9" w14:textId="7DF2E1F6" w:rsidR="00767705" w:rsidRPr="00767705" w:rsidRDefault="00255D3B" w:rsidP="00767705">
      <w:pPr>
        <w:pStyle w:val="ListBullet"/>
        <w:numPr>
          <w:ilvl w:val="0"/>
          <w:numId w:val="0"/>
        </w:numPr>
        <w:shd w:val="clear" w:color="auto" w:fill="D9D9D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</w:t>
      </w:r>
      <w:r w:rsidR="00767705" w:rsidRPr="00767705">
        <w:rPr>
          <w:rFonts w:asciiTheme="minorHAnsi" w:hAnsiTheme="minorHAnsi"/>
          <w:szCs w:val="22"/>
        </w:rPr>
        <w:t>larify workshop purpose and intent</w:t>
      </w:r>
      <w:r w:rsidR="0031654D">
        <w:rPr>
          <w:rFonts w:asciiTheme="minorHAnsi" w:hAnsiTheme="minorHAnsi"/>
          <w:szCs w:val="22"/>
        </w:rPr>
        <w:t>ions for material to be covered</w:t>
      </w:r>
      <w:bookmarkStart w:id="0" w:name="_GoBack"/>
      <w:bookmarkEnd w:id="0"/>
    </w:p>
    <w:p w14:paraId="0A85CF08" w14:textId="1C67E71F" w:rsidR="00767705" w:rsidRPr="00767705" w:rsidRDefault="00255D3B" w:rsidP="00767705">
      <w:pPr>
        <w:pStyle w:val="ListBullet"/>
        <w:numPr>
          <w:ilvl w:val="0"/>
          <w:numId w:val="0"/>
        </w:numPr>
        <w:shd w:val="clear" w:color="auto" w:fill="D9D9D9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</w:t>
      </w:r>
      <w:r w:rsidR="00767705" w:rsidRPr="00767705">
        <w:rPr>
          <w:rFonts w:asciiTheme="minorHAnsi" w:hAnsiTheme="minorHAnsi"/>
          <w:szCs w:val="22"/>
        </w:rPr>
        <w:t xml:space="preserve">rovide </w:t>
      </w:r>
      <w:r w:rsidR="001236E1">
        <w:rPr>
          <w:rFonts w:asciiTheme="minorHAnsi" w:hAnsiTheme="minorHAnsi"/>
          <w:szCs w:val="22"/>
        </w:rPr>
        <w:t xml:space="preserve">a </w:t>
      </w:r>
      <w:r w:rsidR="00767705" w:rsidRPr="00767705">
        <w:rPr>
          <w:rFonts w:asciiTheme="minorHAnsi" w:hAnsiTheme="minorHAnsi"/>
          <w:szCs w:val="22"/>
        </w:rPr>
        <w:t>focused reflection opportunity</w:t>
      </w:r>
    </w:p>
    <w:p w14:paraId="3458C79D" w14:textId="77777777" w:rsidR="001E0D54" w:rsidRDefault="001E0D54" w:rsidP="00677EED">
      <w:pPr>
        <w:rPr>
          <w:rFonts w:asciiTheme="minorHAnsi" w:hAnsiTheme="minorHAnsi"/>
          <w:b/>
        </w:rPr>
      </w:pPr>
    </w:p>
    <w:p w14:paraId="4A64248C" w14:textId="77777777" w:rsidR="00677EED" w:rsidRPr="00464794" w:rsidRDefault="00677EED" w:rsidP="00677EED">
      <w:pPr>
        <w:rPr>
          <w:rFonts w:asciiTheme="minorHAnsi" w:hAnsiTheme="minorHAnsi"/>
        </w:rPr>
      </w:pPr>
      <w:r w:rsidRPr="00464794">
        <w:rPr>
          <w:rFonts w:asciiTheme="minorHAnsi" w:hAnsiTheme="minorHAnsi"/>
          <w:b/>
        </w:rPr>
        <w:t>Background information</w:t>
      </w:r>
      <w:r w:rsidRPr="00464794">
        <w:rPr>
          <w:rFonts w:asciiTheme="minorHAnsi" w:hAnsiTheme="minorHAnsi"/>
        </w:rPr>
        <w:t xml:space="preserve"> </w:t>
      </w:r>
    </w:p>
    <w:p w14:paraId="7EDAE300" w14:textId="31004091" w:rsidR="00677EED" w:rsidRPr="00464794" w:rsidRDefault="0031654D" w:rsidP="00677EED">
      <w:pPr>
        <w:rPr>
          <w:rFonts w:asciiTheme="minorHAnsi" w:hAnsiTheme="minorHAnsi"/>
        </w:rPr>
      </w:pPr>
      <w:r>
        <w:rPr>
          <w:rFonts w:asciiTheme="minorHAnsi" w:hAnsiTheme="minorHAnsi"/>
        </w:rPr>
        <w:t>1. Welcome and s</w:t>
      </w:r>
      <w:r w:rsidR="00677EED" w:rsidRPr="00464794">
        <w:rPr>
          <w:rFonts w:asciiTheme="minorHAnsi" w:hAnsiTheme="minorHAnsi"/>
        </w:rPr>
        <w:t>etting the scene resource</w:t>
      </w:r>
      <w:r w:rsidR="00BE56BB">
        <w:rPr>
          <w:rFonts w:asciiTheme="minorHAnsi" w:hAnsiTheme="minorHAnsi"/>
        </w:rPr>
        <w:t xml:space="preserve"> </w:t>
      </w:r>
    </w:p>
    <w:p w14:paraId="2E437688" w14:textId="77777777" w:rsidR="00677EED" w:rsidRPr="00464794" w:rsidRDefault="00677EED" w:rsidP="00677EED">
      <w:pPr>
        <w:pStyle w:val="Heading3"/>
        <w:tabs>
          <w:tab w:val="clear" w:pos="357"/>
          <w:tab w:val="left" w:pos="426"/>
        </w:tabs>
        <w:spacing w:after="0"/>
        <w:rPr>
          <w:rFonts w:asciiTheme="minorHAnsi" w:hAnsiTheme="minorHAnsi"/>
          <w:lang w:val="en-AU"/>
        </w:rPr>
      </w:pPr>
      <w:r w:rsidRPr="00464794">
        <w:rPr>
          <w:rFonts w:asciiTheme="minorHAnsi" w:hAnsiTheme="minorHAnsi"/>
          <w:lang w:val="en-AU"/>
        </w:rPr>
        <w:t>Supporting resources</w:t>
      </w:r>
    </w:p>
    <w:p w14:paraId="6D26F8E0" w14:textId="7DEAB713" w:rsidR="00677EED" w:rsidRPr="00677EED" w:rsidRDefault="00677EED" w:rsidP="00677EED">
      <w:pPr>
        <w:spacing w:after="0"/>
        <w:rPr>
          <w:rFonts w:asciiTheme="minorHAnsi" w:hAnsiTheme="minorHAnsi"/>
        </w:rPr>
      </w:pPr>
      <w:r w:rsidRPr="00677EED">
        <w:rPr>
          <w:rFonts w:asciiTheme="minorHAnsi" w:hAnsiTheme="minorHAnsi"/>
        </w:rPr>
        <w:t xml:space="preserve">16. Powerpoint presentation 2 </w:t>
      </w:r>
    </w:p>
    <w:p w14:paraId="0B268F6E" w14:textId="77777777" w:rsidR="00677EED" w:rsidRPr="00677EED" w:rsidRDefault="00677EED" w:rsidP="00677EED">
      <w:pPr>
        <w:spacing w:after="0"/>
        <w:rPr>
          <w:rFonts w:asciiTheme="minorHAnsi" w:hAnsiTheme="minorHAnsi"/>
        </w:rPr>
      </w:pPr>
      <w:r w:rsidRPr="00677EED">
        <w:rPr>
          <w:rFonts w:asciiTheme="minorHAnsi" w:hAnsiTheme="minorHAnsi"/>
        </w:rPr>
        <w:t>17. Participant workbook 2</w:t>
      </w:r>
    </w:p>
    <w:p w14:paraId="615931B8" w14:textId="77777777" w:rsidR="00677EED" w:rsidRPr="00677EED" w:rsidRDefault="00677EED" w:rsidP="00677EED">
      <w:pPr>
        <w:spacing w:after="0"/>
        <w:rPr>
          <w:rFonts w:asciiTheme="minorHAnsi" w:hAnsiTheme="minorHAnsi"/>
        </w:rPr>
      </w:pPr>
      <w:r w:rsidRPr="00677EED">
        <w:rPr>
          <w:rFonts w:asciiTheme="minorHAnsi" w:hAnsiTheme="minorHAnsi"/>
        </w:rPr>
        <w:t xml:space="preserve">18. Cooperative grid </w:t>
      </w:r>
    </w:p>
    <w:p w14:paraId="35D559FA" w14:textId="307E4053" w:rsidR="00677EED" w:rsidRDefault="00CF302F" w:rsidP="00767705">
      <w:pPr>
        <w:rPr>
          <w:rFonts w:asciiTheme="minorHAnsi" w:hAnsiTheme="minorHAnsi"/>
        </w:rPr>
      </w:pPr>
      <w:r>
        <w:rPr>
          <w:rFonts w:asciiTheme="minorHAnsi" w:hAnsiTheme="minorHAnsi"/>
        </w:rPr>
        <w:t>Large sheet of paper headed up “issues board”, post it</w:t>
      </w:r>
      <w:r w:rsidR="005B3687">
        <w:rPr>
          <w:rFonts w:asciiTheme="minorHAnsi" w:hAnsiTheme="minorHAnsi"/>
        </w:rPr>
        <w:t xml:space="preserve"> notes</w:t>
      </w:r>
    </w:p>
    <w:p w14:paraId="2601F676" w14:textId="77777777" w:rsidR="001E0D54" w:rsidRDefault="001E0D54" w:rsidP="00767705">
      <w:pPr>
        <w:rPr>
          <w:rFonts w:asciiTheme="minorHAnsi" w:hAnsiTheme="minorHAnsi"/>
        </w:rPr>
      </w:pPr>
    </w:p>
    <w:p w14:paraId="54E9A881" w14:textId="767683B2" w:rsidR="00767705" w:rsidRPr="00767705" w:rsidRDefault="00767705" w:rsidP="00767705">
      <w:pPr>
        <w:rPr>
          <w:rFonts w:asciiTheme="minorHAnsi" w:hAnsiTheme="minorHAnsi"/>
          <w:szCs w:val="22"/>
        </w:rPr>
      </w:pPr>
      <w:r w:rsidRPr="00767705">
        <w:rPr>
          <w:rFonts w:asciiTheme="minorHAnsi" w:hAnsiTheme="minorHAnsi"/>
          <w:b/>
          <w:i/>
          <w:szCs w:val="22"/>
        </w:rPr>
        <w:t>Introductions</w:t>
      </w:r>
      <w:r>
        <w:rPr>
          <w:rFonts w:asciiTheme="minorHAnsi" w:hAnsiTheme="minorHAnsi"/>
          <w:szCs w:val="22"/>
        </w:rPr>
        <w:t xml:space="preserve"> (30 minutes)</w:t>
      </w:r>
    </w:p>
    <w:p w14:paraId="22F25127" w14:textId="70F59898" w:rsidR="00767705" w:rsidRPr="00767705" w:rsidRDefault="00767705" w:rsidP="00767705">
      <w:pPr>
        <w:rPr>
          <w:rFonts w:asciiTheme="minorHAnsi" w:hAnsiTheme="minorHAnsi"/>
          <w:szCs w:val="22"/>
        </w:rPr>
      </w:pPr>
      <w:r w:rsidRPr="00767705">
        <w:rPr>
          <w:rFonts w:asciiTheme="minorHAnsi" w:hAnsiTheme="minorHAnsi"/>
          <w:szCs w:val="22"/>
        </w:rPr>
        <w:t>Acknowledgement of place</w:t>
      </w:r>
      <w:r>
        <w:rPr>
          <w:rFonts w:asciiTheme="minorHAnsi" w:hAnsiTheme="minorHAnsi"/>
          <w:szCs w:val="22"/>
        </w:rPr>
        <w:t xml:space="preserve"> </w:t>
      </w:r>
      <w:r w:rsidR="001E0D54">
        <w:rPr>
          <w:rFonts w:asciiTheme="minorHAnsi" w:hAnsiTheme="minorHAnsi"/>
          <w:szCs w:val="22"/>
        </w:rPr>
        <w:t>(</w:t>
      </w:r>
      <w:r w:rsidR="001E0D54" w:rsidRPr="0031654D">
        <w:rPr>
          <w:rFonts w:asciiTheme="minorHAnsi" w:hAnsiTheme="minorHAnsi"/>
          <w:i/>
          <w:szCs w:val="22"/>
        </w:rPr>
        <w:t xml:space="preserve">see Background information </w:t>
      </w:r>
      <w:r w:rsidR="0031654D" w:rsidRPr="0031654D">
        <w:rPr>
          <w:rFonts w:asciiTheme="minorHAnsi" w:hAnsiTheme="minorHAnsi"/>
          <w:i/>
          <w:szCs w:val="22"/>
        </w:rPr>
        <w:t>1. Welcome and setting the scene resource</w:t>
      </w:r>
      <w:r w:rsidR="0031654D">
        <w:rPr>
          <w:rFonts w:asciiTheme="minorHAnsi" w:hAnsiTheme="minorHAnsi"/>
          <w:szCs w:val="22"/>
        </w:rPr>
        <w:t>).</w:t>
      </w:r>
    </w:p>
    <w:p w14:paraId="45201B69" w14:textId="77777777" w:rsidR="00767705" w:rsidRPr="00767705" w:rsidRDefault="00D17030" w:rsidP="0076770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Introduction a</w:t>
      </w:r>
      <w:r w:rsidR="00767705" w:rsidRPr="00767705">
        <w:rPr>
          <w:rFonts w:asciiTheme="minorHAnsi" w:hAnsiTheme="minorHAnsi"/>
          <w:szCs w:val="22"/>
        </w:rPr>
        <w:t>ctivities as appropriate</w:t>
      </w:r>
      <w:r>
        <w:rPr>
          <w:rFonts w:asciiTheme="minorHAnsi" w:hAnsiTheme="minorHAnsi"/>
          <w:szCs w:val="22"/>
        </w:rPr>
        <w:t xml:space="preserve"> for the group, aim to get people moving and introducted,</w:t>
      </w:r>
      <w:r w:rsidR="00767705" w:rsidRPr="00767705">
        <w:rPr>
          <w:rFonts w:asciiTheme="minorHAnsi" w:hAnsiTheme="minorHAnsi"/>
          <w:szCs w:val="22"/>
        </w:rPr>
        <w:t xml:space="preserve"> e</w:t>
      </w:r>
      <w:r>
        <w:rPr>
          <w:rFonts w:asciiTheme="minorHAnsi" w:hAnsiTheme="minorHAnsi"/>
          <w:szCs w:val="22"/>
        </w:rPr>
        <w:t>.</w:t>
      </w:r>
      <w:r w:rsidR="00767705" w:rsidRPr="00767705">
        <w:rPr>
          <w:rFonts w:asciiTheme="minorHAnsi" w:hAnsiTheme="minorHAnsi"/>
          <w:szCs w:val="22"/>
        </w:rPr>
        <w:t>g</w:t>
      </w:r>
      <w:r>
        <w:rPr>
          <w:rFonts w:asciiTheme="minorHAnsi" w:hAnsiTheme="minorHAnsi"/>
          <w:szCs w:val="22"/>
        </w:rPr>
        <w:t>. map from Workshop</w:t>
      </w:r>
      <w:r w:rsidR="00767705" w:rsidRPr="00767705">
        <w:rPr>
          <w:rFonts w:asciiTheme="minorHAnsi" w:hAnsiTheme="minorHAnsi"/>
          <w:szCs w:val="22"/>
        </w:rPr>
        <w:t xml:space="preserve"> 1</w:t>
      </w:r>
    </w:p>
    <w:p w14:paraId="7BC8679A" w14:textId="77777777" w:rsidR="00767705" w:rsidRPr="00767705" w:rsidRDefault="00767705" w:rsidP="00767705">
      <w:pPr>
        <w:rPr>
          <w:rFonts w:asciiTheme="minorHAnsi" w:hAnsiTheme="minorHAnsi"/>
          <w:szCs w:val="22"/>
        </w:rPr>
      </w:pPr>
      <w:r w:rsidRPr="00767705">
        <w:rPr>
          <w:rFonts w:asciiTheme="minorHAnsi" w:hAnsiTheme="minorHAnsi"/>
          <w:szCs w:val="22"/>
        </w:rPr>
        <w:t>House keeping</w:t>
      </w:r>
      <w:r w:rsidR="00677EED">
        <w:rPr>
          <w:rFonts w:asciiTheme="minorHAnsi" w:hAnsiTheme="minorHAnsi"/>
          <w:szCs w:val="22"/>
        </w:rPr>
        <w:t xml:space="preserve"> – workshop timing, toilets, evacuation plans.</w:t>
      </w:r>
    </w:p>
    <w:p w14:paraId="523B84B1" w14:textId="77777777" w:rsidR="00767705" w:rsidRPr="00767705" w:rsidRDefault="00767705" w:rsidP="00767705">
      <w:p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8"/>
        <w:gridCol w:w="6010"/>
        <w:gridCol w:w="1417"/>
      </w:tblGrid>
      <w:tr w:rsidR="00677EED" w:rsidRPr="00767705" w14:paraId="4F21EB7D" w14:textId="77777777" w:rsidTr="00677EED">
        <w:tc>
          <w:tcPr>
            <w:tcW w:w="8505" w:type="dxa"/>
            <w:gridSpan w:val="3"/>
          </w:tcPr>
          <w:p w14:paraId="505E5CFB" w14:textId="182EACA4" w:rsidR="00677EED" w:rsidRPr="00767705" w:rsidRDefault="00677EED" w:rsidP="00767705">
            <w:pPr>
              <w:rPr>
                <w:rFonts w:asciiTheme="minorHAnsi" w:hAnsiTheme="minorHAnsi"/>
              </w:rPr>
            </w:pPr>
            <w:r w:rsidRPr="00767705">
              <w:rPr>
                <w:rFonts w:asciiTheme="minorHAnsi" w:hAnsiTheme="minorHAnsi"/>
              </w:rPr>
              <w:t>Workshop Plan</w:t>
            </w:r>
            <w:r w:rsidR="00613822">
              <w:rPr>
                <w:rFonts w:asciiTheme="minorHAnsi" w:hAnsiTheme="minorHAnsi"/>
              </w:rPr>
              <w:t xml:space="preserve"> </w:t>
            </w:r>
            <w:r w:rsidR="00704DF2">
              <w:rPr>
                <w:rFonts w:asciiTheme="minorHAnsi" w:hAnsiTheme="minorHAnsi"/>
              </w:rPr>
              <w:t>(</w:t>
            </w:r>
            <w:r w:rsidR="00BD794F">
              <w:rPr>
                <w:rFonts w:asciiTheme="minorHAnsi" w:hAnsiTheme="minorHAnsi"/>
              </w:rPr>
              <w:t>PP</w:t>
            </w:r>
            <w:r w:rsidR="00613822">
              <w:rPr>
                <w:rFonts w:asciiTheme="minorHAnsi" w:hAnsiTheme="minorHAnsi"/>
              </w:rPr>
              <w:t xml:space="preserve">t </w:t>
            </w:r>
            <w:r w:rsidR="00B74665">
              <w:rPr>
                <w:rFonts w:asciiTheme="minorHAnsi" w:hAnsiTheme="minorHAnsi"/>
              </w:rPr>
              <w:t>slide</w:t>
            </w:r>
            <w:r w:rsidR="00704DF2">
              <w:rPr>
                <w:rFonts w:asciiTheme="minorHAnsi" w:hAnsiTheme="minorHAnsi"/>
              </w:rPr>
              <w:t>)</w:t>
            </w:r>
          </w:p>
        </w:tc>
      </w:tr>
      <w:tr w:rsidR="00677EED" w:rsidRPr="00767705" w14:paraId="3E15214B" w14:textId="77777777" w:rsidTr="00677EED">
        <w:tc>
          <w:tcPr>
            <w:tcW w:w="1078" w:type="dxa"/>
          </w:tcPr>
          <w:p w14:paraId="6354003C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9am</w:t>
            </w:r>
          </w:p>
        </w:tc>
        <w:tc>
          <w:tcPr>
            <w:tcW w:w="6010" w:type="dxa"/>
          </w:tcPr>
          <w:p w14:paraId="2899F83B" w14:textId="77777777" w:rsidR="00677EED" w:rsidRPr="00767705" w:rsidRDefault="00D17030" w:rsidP="00D17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Welcome and </w:t>
            </w:r>
            <w:r w:rsidR="00677EED" w:rsidRPr="00767705">
              <w:rPr>
                <w:rFonts w:asciiTheme="minorHAnsi" w:hAnsiTheme="minorHAnsi"/>
              </w:rPr>
              <w:t xml:space="preserve">Introductions </w:t>
            </w:r>
          </w:p>
        </w:tc>
        <w:tc>
          <w:tcPr>
            <w:tcW w:w="1417" w:type="dxa"/>
          </w:tcPr>
          <w:p w14:paraId="35D4C1A2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 minutes</w:t>
            </w:r>
          </w:p>
        </w:tc>
      </w:tr>
      <w:tr w:rsidR="00677EED" w:rsidRPr="00767705" w14:paraId="31FF0A6E" w14:textId="77777777" w:rsidTr="00677EED">
        <w:tc>
          <w:tcPr>
            <w:tcW w:w="1078" w:type="dxa"/>
          </w:tcPr>
          <w:p w14:paraId="4BAB11FD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10am</w:t>
            </w:r>
          </w:p>
        </w:tc>
        <w:tc>
          <w:tcPr>
            <w:tcW w:w="6010" w:type="dxa"/>
          </w:tcPr>
          <w:p w14:paraId="7CDDE548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 w:rsidRPr="00767705">
              <w:rPr>
                <w:rFonts w:asciiTheme="minorHAnsi" w:hAnsiTheme="minorHAnsi"/>
              </w:rPr>
              <w:t>Morning tea</w:t>
            </w:r>
          </w:p>
        </w:tc>
        <w:tc>
          <w:tcPr>
            <w:tcW w:w="1417" w:type="dxa"/>
          </w:tcPr>
          <w:p w14:paraId="67B1FB35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minutes</w:t>
            </w:r>
          </w:p>
        </w:tc>
      </w:tr>
      <w:tr w:rsidR="00677EED" w:rsidRPr="00767705" w14:paraId="3C158ABC" w14:textId="77777777" w:rsidTr="00677EED">
        <w:tc>
          <w:tcPr>
            <w:tcW w:w="1078" w:type="dxa"/>
          </w:tcPr>
          <w:p w14:paraId="203FE033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10.20am</w:t>
            </w:r>
          </w:p>
        </w:tc>
        <w:tc>
          <w:tcPr>
            <w:tcW w:w="6010" w:type="dxa"/>
          </w:tcPr>
          <w:p w14:paraId="4D88CDE2" w14:textId="77777777" w:rsidR="00677EED" w:rsidRPr="00767705" w:rsidRDefault="00D17030" w:rsidP="00677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Module 9</w:t>
            </w:r>
            <w:r w:rsidR="00677EED" w:rsidRPr="00767705">
              <w:rPr>
                <w:rFonts w:asciiTheme="minorHAnsi" w:hAnsiTheme="minorHAnsi"/>
              </w:rPr>
              <w:t xml:space="preserve">: Effective </w:t>
            </w:r>
            <w:r w:rsidR="00677EED">
              <w:rPr>
                <w:rFonts w:asciiTheme="minorHAnsi" w:hAnsiTheme="minorHAnsi"/>
              </w:rPr>
              <w:t xml:space="preserve">teaching and learning in EOTC </w:t>
            </w:r>
            <w:r w:rsidR="00CF302F">
              <w:rPr>
                <w:rFonts w:asciiTheme="minorHAnsi" w:hAnsiTheme="minorHAnsi"/>
              </w:rPr>
              <w:t>– the new resources on TKI</w:t>
            </w:r>
          </w:p>
        </w:tc>
        <w:tc>
          <w:tcPr>
            <w:tcW w:w="1417" w:type="dxa"/>
          </w:tcPr>
          <w:p w14:paraId="144F2A46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minutes</w:t>
            </w:r>
          </w:p>
        </w:tc>
      </w:tr>
      <w:tr w:rsidR="00677EED" w:rsidRPr="00767705" w14:paraId="1BDDFD72" w14:textId="77777777" w:rsidTr="00677EED">
        <w:tc>
          <w:tcPr>
            <w:tcW w:w="1078" w:type="dxa"/>
          </w:tcPr>
          <w:p w14:paraId="217816D4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6010" w:type="dxa"/>
          </w:tcPr>
          <w:p w14:paraId="17109644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 w:rsidRPr="00767705">
              <w:rPr>
                <w:rFonts w:asciiTheme="minorHAnsi" w:hAnsiTheme="minorHAnsi"/>
              </w:rPr>
              <w:t>Lunch</w:t>
            </w:r>
          </w:p>
        </w:tc>
        <w:tc>
          <w:tcPr>
            <w:tcW w:w="1417" w:type="dxa"/>
          </w:tcPr>
          <w:p w14:paraId="72615A9C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 minutes</w:t>
            </w:r>
          </w:p>
        </w:tc>
      </w:tr>
      <w:tr w:rsidR="00677EED" w:rsidRPr="00767705" w14:paraId="21D58C52" w14:textId="77777777" w:rsidTr="00677EED">
        <w:tc>
          <w:tcPr>
            <w:tcW w:w="1078" w:type="dxa"/>
          </w:tcPr>
          <w:p w14:paraId="2E50D21C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12.45pm</w:t>
            </w:r>
          </w:p>
        </w:tc>
        <w:tc>
          <w:tcPr>
            <w:tcW w:w="6010" w:type="dxa"/>
          </w:tcPr>
          <w:p w14:paraId="6D9951E3" w14:textId="77777777" w:rsidR="00677EED" w:rsidRPr="00767705" w:rsidRDefault="00D17030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Module 10</w:t>
            </w:r>
            <w:r w:rsidR="00677EED" w:rsidRPr="00767705">
              <w:rPr>
                <w:rFonts w:asciiTheme="minorHAnsi" w:hAnsiTheme="minorHAnsi"/>
              </w:rPr>
              <w:t>: Staffing, supervision and incidents</w:t>
            </w:r>
          </w:p>
        </w:tc>
        <w:tc>
          <w:tcPr>
            <w:tcW w:w="1417" w:type="dxa"/>
          </w:tcPr>
          <w:p w14:paraId="2DE769E0" w14:textId="51A1CC45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74665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 minutes</w:t>
            </w:r>
          </w:p>
        </w:tc>
      </w:tr>
      <w:tr w:rsidR="00677EED" w:rsidRPr="00767705" w14:paraId="40493187" w14:textId="77777777" w:rsidTr="00677EED">
        <w:tc>
          <w:tcPr>
            <w:tcW w:w="1078" w:type="dxa"/>
          </w:tcPr>
          <w:p w14:paraId="4D9744CA" w14:textId="77777777" w:rsidR="00677EED" w:rsidRPr="00767705" w:rsidRDefault="00677EED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74665">
              <w:rPr>
                <w:rFonts w:asciiTheme="minorHAnsi" w:hAnsiTheme="minorHAnsi"/>
              </w:rPr>
              <w:t>.15</w:t>
            </w:r>
            <w:r>
              <w:rPr>
                <w:rFonts w:asciiTheme="minorHAnsi" w:hAnsiTheme="minorHAnsi"/>
              </w:rPr>
              <w:t>pm</w:t>
            </w:r>
          </w:p>
        </w:tc>
        <w:tc>
          <w:tcPr>
            <w:tcW w:w="6010" w:type="dxa"/>
          </w:tcPr>
          <w:p w14:paraId="3F36C596" w14:textId="77777777" w:rsidR="00677EED" w:rsidRPr="00767705" w:rsidRDefault="00D17030" w:rsidP="00D17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 up</w:t>
            </w:r>
          </w:p>
        </w:tc>
        <w:tc>
          <w:tcPr>
            <w:tcW w:w="1417" w:type="dxa"/>
          </w:tcPr>
          <w:p w14:paraId="3346DAEB" w14:textId="472651DA" w:rsidR="00677EED" w:rsidRPr="00767705" w:rsidRDefault="00FF31B7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677EED">
              <w:rPr>
                <w:rFonts w:asciiTheme="minorHAnsi" w:hAnsiTheme="minorHAnsi"/>
              </w:rPr>
              <w:t xml:space="preserve"> minutes</w:t>
            </w:r>
          </w:p>
        </w:tc>
      </w:tr>
      <w:tr w:rsidR="00160C68" w:rsidRPr="00767705" w14:paraId="0BA85CB4" w14:textId="77777777" w:rsidTr="00677EED">
        <w:tc>
          <w:tcPr>
            <w:tcW w:w="1078" w:type="dxa"/>
          </w:tcPr>
          <w:p w14:paraId="52FDDECF" w14:textId="241EE96B" w:rsidR="00160C68" w:rsidRDefault="00FF31B7" w:rsidP="007677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  <w:r w:rsidR="00160C68">
              <w:rPr>
                <w:rFonts w:asciiTheme="minorHAnsi" w:hAnsiTheme="minorHAnsi"/>
              </w:rPr>
              <w:t>pm</w:t>
            </w:r>
          </w:p>
        </w:tc>
        <w:tc>
          <w:tcPr>
            <w:tcW w:w="6010" w:type="dxa"/>
          </w:tcPr>
          <w:p w14:paraId="70599213" w14:textId="77777777" w:rsidR="00160C68" w:rsidRDefault="00160C68" w:rsidP="00677E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Finish</w:t>
            </w:r>
          </w:p>
        </w:tc>
        <w:tc>
          <w:tcPr>
            <w:tcW w:w="1417" w:type="dxa"/>
          </w:tcPr>
          <w:p w14:paraId="3745CBCE" w14:textId="77777777" w:rsidR="00160C68" w:rsidRDefault="00160C68" w:rsidP="00767705">
            <w:pPr>
              <w:rPr>
                <w:rFonts w:asciiTheme="minorHAnsi" w:hAnsiTheme="minorHAnsi"/>
              </w:rPr>
            </w:pPr>
          </w:p>
        </w:tc>
      </w:tr>
    </w:tbl>
    <w:p w14:paraId="54F92813" w14:textId="77777777" w:rsidR="00767705" w:rsidRPr="00767705" w:rsidRDefault="00767705" w:rsidP="00767705">
      <w:pPr>
        <w:rPr>
          <w:rFonts w:asciiTheme="minorHAnsi" w:hAnsiTheme="minorHAnsi"/>
          <w:szCs w:val="22"/>
        </w:rPr>
      </w:pPr>
    </w:p>
    <w:p w14:paraId="75835410" w14:textId="77777777" w:rsidR="00677EED" w:rsidRDefault="00677EED" w:rsidP="00767705">
      <w:pPr>
        <w:rPr>
          <w:rFonts w:asciiTheme="minorHAnsi" w:hAnsiTheme="minorHAnsi"/>
          <w:szCs w:val="22"/>
        </w:rPr>
      </w:pPr>
      <w:r w:rsidRPr="00677EED">
        <w:rPr>
          <w:rFonts w:asciiTheme="minorHAnsi" w:hAnsiTheme="minorHAnsi"/>
          <w:szCs w:val="22"/>
          <w:u w:val="single"/>
        </w:rPr>
        <w:t>Note to f</w:t>
      </w:r>
      <w:r w:rsidR="00767705" w:rsidRPr="00677EED">
        <w:rPr>
          <w:rFonts w:asciiTheme="minorHAnsi" w:hAnsiTheme="minorHAnsi"/>
          <w:szCs w:val="22"/>
          <w:u w:val="single"/>
        </w:rPr>
        <w:t>acilitators</w:t>
      </w:r>
      <w:r w:rsidR="00767705" w:rsidRPr="00767705">
        <w:rPr>
          <w:rFonts w:asciiTheme="minorHAnsi" w:hAnsiTheme="minorHAnsi"/>
          <w:szCs w:val="22"/>
        </w:rPr>
        <w:t xml:space="preserve"> </w:t>
      </w:r>
    </w:p>
    <w:p w14:paraId="4A3CF0FC" w14:textId="77777777" w:rsidR="00677EED" w:rsidRDefault="00677EED" w:rsidP="00767705">
      <w:pPr>
        <w:pStyle w:val="ListParagraph"/>
        <w:numPr>
          <w:ilvl w:val="0"/>
          <w:numId w:val="1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="00767705" w:rsidRPr="00677EED">
        <w:rPr>
          <w:rFonts w:asciiTheme="minorHAnsi" w:hAnsiTheme="minorHAnsi"/>
          <w:szCs w:val="22"/>
        </w:rPr>
        <w:t xml:space="preserve">et up a ‘running questions/issues board that participants can add to through the workshop to be considered in </w:t>
      </w:r>
      <w:r w:rsidR="00D17030">
        <w:rPr>
          <w:rFonts w:asciiTheme="minorHAnsi" w:hAnsiTheme="minorHAnsi"/>
          <w:szCs w:val="22"/>
        </w:rPr>
        <w:t>the wrap up</w:t>
      </w:r>
      <w:r w:rsidR="00767705" w:rsidRPr="00677EED">
        <w:rPr>
          <w:rFonts w:asciiTheme="minorHAnsi" w:hAnsiTheme="minorHAnsi"/>
          <w:szCs w:val="22"/>
        </w:rPr>
        <w:t>.</w:t>
      </w:r>
    </w:p>
    <w:p w14:paraId="1EF5C11A" w14:textId="77777777" w:rsidR="00677EED" w:rsidRDefault="00767705" w:rsidP="00767705">
      <w:pPr>
        <w:pStyle w:val="ListParagraph"/>
        <w:numPr>
          <w:ilvl w:val="0"/>
          <w:numId w:val="15"/>
        </w:numPr>
        <w:rPr>
          <w:rFonts w:asciiTheme="minorHAnsi" w:hAnsiTheme="minorHAnsi"/>
          <w:szCs w:val="22"/>
        </w:rPr>
      </w:pPr>
      <w:r w:rsidRPr="00677EED">
        <w:rPr>
          <w:rFonts w:asciiTheme="minorHAnsi" w:hAnsiTheme="minorHAnsi"/>
          <w:szCs w:val="22"/>
        </w:rPr>
        <w:t>In order to best meet the needs of participants this workshop includes material specific to primary or secondary. Therefore, the group will split into primary / secondary groups frequently</w:t>
      </w:r>
      <w:r w:rsidRPr="00677EED" w:rsidDel="007F571B">
        <w:rPr>
          <w:rFonts w:asciiTheme="minorHAnsi" w:hAnsiTheme="minorHAnsi"/>
          <w:szCs w:val="22"/>
        </w:rPr>
        <w:t xml:space="preserve"> </w:t>
      </w:r>
      <w:r w:rsidRPr="00677EED">
        <w:rPr>
          <w:rFonts w:asciiTheme="minorHAnsi" w:hAnsiTheme="minorHAnsi"/>
          <w:szCs w:val="22"/>
        </w:rPr>
        <w:t>.</w:t>
      </w:r>
    </w:p>
    <w:p w14:paraId="3379D902" w14:textId="62C364D7" w:rsidR="00160C68" w:rsidRPr="001E0D54" w:rsidRDefault="00677EED" w:rsidP="001E0D54">
      <w:pPr>
        <w:pStyle w:val="ListParagraph"/>
        <w:numPr>
          <w:ilvl w:val="0"/>
          <w:numId w:val="15"/>
        </w:numPr>
        <w:rPr>
          <w:rFonts w:asciiTheme="minorHAnsi" w:hAnsiTheme="minorHAnsi"/>
          <w:szCs w:val="22"/>
        </w:rPr>
      </w:pPr>
      <w:r w:rsidRPr="001E0D54">
        <w:rPr>
          <w:rFonts w:asciiTheme="minorHAnsi" w:hAnsiTheme="minorHAnsi"/>
          <w:szCs w:val="22"/>
        </w:rPr>
        <w:lastRenderedPageBreak/>
        <w:t>Have W</w:t>
      </w:r>
      <w:r w:rsidR="00767705" w:rsidRPr="001E0D54">
        <w:rPr>
          <w:rFonts w:asciiTheme="minorHAnsi" w:hAnsiTheme="minorHAnsi"/>
          <w:szCs w:val="22"/>
        </w:rPr>
        <w:t>orkshop 1 workbook available for those that didn’t attend.</w:t>
      </w:r>
    </w:p>
    <w:p w14:paraId="6486F100" w14:textId="42E6A984" w:rsidR="00767705" w:rsidRPr="00464794" w:rsidRDefault="00767705" w:rsidP="00767705">
      <w:pPr>
        <w:rPr>
          <w:rFonts w:asciiTheme="minorHAnsi" w:hAnsiTheme="minorHAnsi"/>
          <w:b/>
        </w:rPr>
      </w:pPr>
      <w:r w:rsidRPr="00464794">
        <w:rPr>
          <w:rFonts w:asciiTheme="minorHAnsi" w:hAnsiTheme="minorHAnsi"/>
          <w:b/>
        </w:rPr>
        <w:t xml:space="preserve">Activity 1: </w:t>
      </w:r>
      <w:r w:rsidRPr="00464794">
        <w:rPr>
          <w:rFonts w:asciiTheme="minorHAnsi" w:hAnsiTheme="minorHAnsi"/>
          <w:b/>
          <w:i/>
        </w:rPr>
        <w:t>Action Plan/EOTC programme review</w:t>
      </w:r>
      <w:r w:rsidRPr="00464794">
        <w:rPr>
          <w:rFonts w:asciiTheme="minorHAnsi" w:hAnsiTheme="minorHAnsi"/>
          <w:b/>
        </w:rPr>
        <w:t xml:space="preserve">  </w:t>
      </w:r>
      <w:r w:rsidRPr="00464794">
        <w:rPr>
          <w:rFonts w:asciiTheme="minorHAnsi" w:hAnsiTheme="minorHAnsi"/>
        </w:rPr>
        <w:t>(2</w:t>
      </w:r>
      <w:r w:rsidR="00B74665">
        <w:rPr>
          <w:rFonts w:asciiTheme="minorHAnsi" w:hAnsiTheme="minorHAnsi"/>
        </w:rPr>
        <w:t>5</w:t>
      </w:r>
      <w:r w:rsidRPr="00464794">
        <w:rPr>
          <w:rFonts w:asciiTheme="minorHAnsi" w:hAnsiTheme="minorHAnsi"/>
        </w:rPr>
        <w:t xml:space="preserve"> minutes)</w:t>
      </w:r>
    </w:p>
    <w:p w14:paraId="27D86D96" w14:textId="77777777" w:rsidR="00464794" w:rsidRPr="005F2558" w:rsidRDefault="00464794" w:rsidP="00464794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Objectives</w:t>
      </w:r>
      <w:r w:rsidR="00677EED" w:rsidRPr="005F2558">
        <w:rPr>
          <w:rFonts w:asciiTheme="minorHAnsi" w:hAnsiTheme="minorHAnsi"/>
        </w:rPr>
        <w:t xml:space="preserve">: Identifying and </w:t>
      </w:r>
      <w:r w:rsidR="00767705" w:rsidRPr="005F2558">
        <w:rPr>
          <w:rFonts w:asciiTheme="minorHAnsi" w:hAnsiTheme="minorHAnsi"/>
        </w:rPr>
        <w:t>acknowledging what is ‘on top’ at the moment and prioritising those issues/topics that can be addressed today.</w:t>
      </w:r>
      <w:r w:rsidR="00677EED" w:rsidRPr="005F2558">
        <w:rPr>
          <w:rFonts w:asciiTheme="minorHAnsi" w:hAnsiTheme="minorHAnsi"/>
        </w:rPr>
        <w:t xml:space="preserve"> </w:t>
      </w:r>
      <w:r w:rsidR="00767705" w:rsidRPr="005F2558">
        <w:rPr>
          <w:rFonts w:asciiTheme="minorHAnsi" w:hAnsiTheme="minorHAnsi"/>
        </w:rPr>
        <w:t xml:space="preserve">To introduce a teaching strategy that can be used with </w:t>
      </w:r>
      <w:r w:rsidR="00677EED" w:rsidRPr="005F2558">
        <w:rPr>
          <w:rFonts w:asciiTheme="minorHAnsi" w:hAnsiTheme="minorHAnsi"/>
        </w:rPr>
        <w:t>students and g</w:t>
      </w:r>
      <w:r w:rsidR="00767705" w:rsidRPr="005F2558">
        <w:rPr>
          <w:rFonts w:asciiTheme="minorHAnsi" w:hAnsiTheme="minorHAnsi"/>
        </w:rPr>
        <w:t>etting participants moving and sharing.</w:t>
      </w:r>
    </w:p>
    <w:p w14:paraId="34F0CC24" w14:textId="77777777" w:rsidR="00677EED" w:rsidRPr="00160C68" w:rsidRDefault="00677EED" w:rsidP="00677EED">
      <w:pPr>
        <w:spacing w:after="0"/>
        <w:rPr>
          <w:rFonts w:asciiTheme="minorHAnsi" w:hAnsiTheme="minorHAnsi"/>
        </w:rPr>
      </w:pPr>
      <w:r w:rsidRPr="00160C68">
        <w:rPr>
          <w:rFonts w:asciiTheme="minorHAnsi" w:hAnsiTheme="minorHAnsi"/>
          <w:i/>
        </w:rPr>
        <w:t>Materials:</w:t>
      </w:r>
      <w:r w:rsidRPr="00160C68">
        <w:rPr>
          <w:rFonts w:asciiTheme="minorHAnsi" w:hAnsiTheme="minorHAnsi"/>
        </w:rPr>
        <w:t xml:space="preserve"> </w:t>
      </w:r>
    </w:p>
    <w:p w14:paraId="14D440D8" w14:textId="173939B6" w:rsidR="00767705" w:rsidRDefault="001E0D54" w:rsidP="00677EE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Powerpoint presentation 2</w:t>
      </w:r>
    </w:p>
    <w:p w14:paraId="2DC8680D" w14:textId="77777777" w:rsidR="00677EED" w:rsidRDefault="00677EED" w:rsidP="00677EE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Supporting resource 18. Cooperative grid</w:t>
      </w:r>
    </w:p>
    <w:p w14:paraId="7C4C7C6E" w14:textId="77777777" w:rsidR="00677EED" w:rsidRPr="00867F05" w:rsidRDefault="00677EED" w:rsidP="00677EED">
      <w:pPr>
        <w:spacing w:after="0"/>
        <w:rPr>
          <w:rFonts w:asciiTheme="minorHAnsi" w:hAnsiTheme="minorHAnsi"/>
        </w:rPr>
      </w:pPr>
    </w:p>
    <w:p w14:paraId="1D4E93A1" w14:textId="77777777" w:rsidR="00767705" w:rsidRDefault="00767705" w:rsidP="00767705">
      <w:pPr>
        <w:rPr>
          <w:rFonts w:asciiTheme="minorHAnsi" w:hAnsiTheme="minorHAnsi"/>
          <w:b/>
        </w:rPr>
      </w:pPr>
      <w:r w:rsidRPr="00464794">
        <w:rPr>
          <w:rFonts w:asciiTheme="minorHAnsi" w:hAnsiTheme="minorHAnsi"/>
          <w:b/>
        </w:rPr>
        <w:t xml:space="preserve">Cooperative Learning Grid </w:t>
      </w:r>
    </w:p>
    <w:p w14:paraId="6A825124" w14:textId="77777777" w:rsidR="00677EED" w:rsidRPr="00677EED" w:rsidRDefault="00677EED" w:rsidP="00677EED">
      <w:pPr>
        <w:spacing w:after="0"/>
        <w:rPr>
          <w:rFonts w:asciiTheme="minorHAnsi" w:hAnsiTheme="minorHAnsi"/>
          <w:i/>
        </w:rPr>
      </w:pPr>
      <w:r w:rsidRPr="00677EED">
        <w:rPr>
          <w:rFonts w:asciiTheme="minorHAnsi" w:hAnsiTheme="minorHAnsi"/>
          <w:i/>
        </w:rPr>
        <w:t>Instructions:</w:t>
      </w:r>
    </w:p>
    <w:p w14:paraId="246FC120" w14:textId="77777777" w:rsidR="00767705" w:rsidRPr="00464794" w:rsidRDefault="00767705" w:rsidP="00677EED">
      <w:pPr>
        <w:rPr>
          <w:rFonts w:asciiTheme="minorHAnsi" w:hAnsiTheme="minorHAnsi"/>
        </w:rPr>
      </w:pPr>
      <w:r w:rsidRPr="00464794">
        <w:rPr>
          <w:rFonts w:asciiTheme="minorHAnsi" w:hAnsiTheme="minorHAnsi"/>
        </w:rPr>
        <w:t>Have participants think about their action plan from workshop 1 or their EOTC programme .</w:t>
      </w:r>
    </w:p>
    <w:p w14:paraId="6E50A371" w14:textId="77777777" w:rsidR="00767705" w:rsidRPr="00464794" w:rsidRDefault="00867F05" w:rsidP="00677EED">
      <w:pPr>
        <w:rPr>
          <w:rFonts w:asciiTheme="minorHAnsi" w:hAnsiTheme="minorHAnsi"/>
        </w:rPr>
      </w:pPr>
      <w:r>
        <w:rPr>
          <w:rFonts w:asciiTheme="minorHAnsi" w:hAnsiTheme="minorHAnsi"/>
        </w:rPr>
        <w:t>Hando</w:t>
      </w:r>
      <w:r w:rsidR="00677EED">
        <w:rPr>
          <w:rFonts w:asciiTheme="minorHAnsi" w:hAnsiTheme="minorHAnsi"/>
        </w:rPr>
        <w:t xml:space="preserve">ut </w:t>
      </w:r>
      <w:r w:rsidR="00677EED" w:rsidRPr="001E0D54">
        <w:rPr>
          <w:rFonts w:asciiTheme="minorHAnsi" w:hAnsiTheme="minorHAnsi"/>
          <w:i/>
        </w:rPr>
        <w:t>Supporting resource 18</w:t>
      </w:r>
      <w:r w:rsidRPr="001E0D54">
        <w:rPr>
          <w:rFonts w:asciiTheme="minorHAnsi" w:hAnsiTheme="minorHAnsi"/>
          <w:i/>
        </w:rPr>
        <w:t>. Cooperative grid</w:t>
      </w:r>
      <w:r>
        <w:rPr>
          <w:rFonts w:asciiTheme="minorHAnsi" w:hAnsiTheme="minorHAnsi"/>
        </w:rPr>
        <w:t>.</w:t>
      </w:r>
    </w:p>
    <w:p w14:paraId="269B1672" w14:textId="77777777" w:rsidR="00767705" w:rsidRPr="00464794" w:rsidRDefault="00767705" w:rsidP="00767705">
      <w:pPr>
        <w:rPr>
          <w:rFonts w:asciiTheme="minorHAnsi" w:hAnsiTheme="minorHAnsi"/>
        </w:rPr>
      </w:pPr>
      <w:r w:rsidRPr="00464794">
        <w:rPr>
          <w:rFonts w:asciiTheme="minorHAnsi" w:hAnsiTheme="minorHAnsi"/>
        </w:rPr>
        <w:t xml:space="preserve">Participants respond to the questions individually in the </w:t>
      </w:r>
      <w:r w:rsidR="00677EED">
        <w:rPr>
          <w:rFonts w:asciiTheme="minorHAnsi" w:hAnsiTheme="minorHAnsi"/>
        </w:rPr>
        <w:t>‘Me’</w:t>
      </w:r>
      <w:r w:rsidRPr="00464794">
        <w:rPr>
          <w:rFonts w:asciiTheme="minorHAnsi" w:hAnsiTheme="minorHAnsi"/>
        </w:rPr>
        <w:t xml:space="preserve"> column.</w:t>
      </w:r>
    </w:p>
    <w:p w14:paraId="26B8D893" w14:textId="77777777" w:rsidR="00767705" w:rsidRPr="00464794" w:rsidRDefault="00767705" w:rsidP="00767705">
      <w:pPr>
        <w:rPr>
          <w:rFonts w:asciiTheme="minorHAnsi" w:hAnsiTheme="minorHAnsi"/>
        </w:rPr>
      </w:pPr>
      <w:r w:rsidRPr="00464794">
        <w:rPr>
          <w:rFonts w:asciiTheme="minorHAnsi" w:hAnsiTheme="minorHAnsi"/>
        </w:rPr>
        <w:t xml:space="preserve">Then have them complete the grid by approaching </w:t>
      </w:r>
      <w:r w:rsidRPr="00677EED">
        <w:rPr>
          <w:rFonts w:asciiTheme="minorHAnsi" w:hAnsiTheme="minorHAnsi"/>
          <w:b/>
        </w:rPr>
        <w:t>six</w:t>
      </w:r>
      <w:r w:rsidRPr="00464794">
        <w:rPr>
          <w:rFonts w:asciiTheme="minorHAnsi" w:hAnsiTheme="minorHAnsi"/>
        </w:rPr>
        <w:t xml:space="preserve"> other workshop participants</w:t>
      </w:r>
      <w:r w:rsidR="00677EED">
        <w:rPr>
          <w:rFonts w:asciiTheme="minorHAnsi" w:hAnsiTheme="minorHAnsi"/>
        </w:rPr>
        <w:t>, each of these participants fills in one the squares with their ideas.</w:t>
      </w:r>
      <w:r w:rsidRPr="00464794">
        <w:rPr>
          <w:rFonts w:asciiTheme="minorHAnsi" w:hAnsiTheme="minorHAnsi"/>
        </w:rPr>
        <w:t xml:space="preserve"> </w:t>
      </w:r>
    </w:p>
    <w:p w14:paraId="1C594BFB" w14:textId="77777777" w:rsidR="00677EED" w:rsidRDefault="00677EED" w:rsidP="00677EED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Notes to facilitators</w:t>
      </w:r>
      <w:r w:rsidRPr="00677EED">
        <w:rPr>
          <w:rFonts w:asciiTheme="minorHAnsi" w:hAnsiTheme="minorHAnsi"/>
        </w:rPr>
        <w:t xml:space="preserve"> </w:t>
      </w:r>
    </w:p>
    <w:p w14:paraId="1B712DE9" w14:textId="77777777" w:rsidR="00767705" w:rsidRPr="00464794" w:rsidRDefault="00677EED" w:rsidP="00677EED">
      <w:pPr>
        <w:spacing w:after="0"/>
        <w:rPr>
          <w:rFonts w:asciiTheme="minorHAnsi" w:hAnsiTheme="minorHAnsi"/>
        </w:rPr>
      </w:pPr>
      <w:r w:rsidRPr="00677EED">
        <w:rPr>
          <w:rFonts w:asciiTheme="minorHAnsi" w:hAnsiTheme="minorHAnsi"/>
        </w:rPr>
        <w:t xml:space="preserve">Could </w:t>
      </w:r>
      <w:r>
        <w:rPr>
          <w:rFonts w:asciiTheme="minorHAnsi" w:hAnsiTheme="minorHAnsi"/>
        </w:rPr>
        <w:t>u</w:t>
      </w:r>
      <w:r w:rsidR="00767705" w:rsidRPr="00464794">
        <w:rPr>
          <w:rFonts w:asciiTheme="minorHAnsi" w:hAnsiTheme="minorHAnsi"/>
        </w:rPr>
        <w:t xml:space="preserve">se an incentive to have the grid completed quickly e.g. choc fish, copies of Maths Outdoors, etc. </w:t>
      </w:r>
    </w:p>
    <w:p w14:paraId="5FFAF5EB" w14:textId="77777777" w:rsidR="00767705" w:rsidRPr="00464794" w:rsidRDefault="00767705" w:rsidP="00767705">
      <w:pPr>
        <w:rPr>
          <w:rFonts w:asciiTheme="minorHAnsi" w:hAnsiTheme="minorHAnsi"/>
        </w:rPr>
      </w:pPr>
    </w:p>
    <w:p w14:paraId="39B93401" w14:textId="77777777" w:rsidR="00767705" w:rsidRPr="00464794" w:rsidRDefault="00767705" w:rsidP="00767705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Y="-227"/>
        <w:tblOverlap w:val="never"/>
        <w:tblW w:w="8330" w:type="dxa"/>
        <w:tblBorders>
          <w:top w:val="single" w:sz="12" w:space="0" w:color="808000"/>
          <w:left w:val="single" w:sz="12" w:space="0" w:color="808000"/>
          <w:bottom w:val="single" w:sz="12" w:space="0" w:color="808000"/>
          <w:right w:val="single" w:sz="12" w:space="0" w:color="808000"/>
          <w:insideH w:val="single" w:sz="12" w:space="0" w:color="808000"/>
          <w:insideV w:val="single" w:sz="12" w:space="0" w:color="808000"/>
        </w:tblBorders>
        <w:tblLook w:val="01E0" w:firstRow="1" w:lastRow="1" w:firstColumn="1" w:lastColumn="1" w:noHBand="0" w:noVBand="0"/>
      </w:tblPr>
      <w:tblGrid>
        <w:gridCol w:w="2518"/>
        <w:gridCol w:w="1937"/>
        <w:gridCol w:w="1937"/>
        <w:gridCol w:w="1938"/>
      </w:tblGrid>
      <w:tr w:rsidR="00867F05" w:rsidRPr="00464794" w14:paraId="59ED57CD" w14:textId="77777777" w:rsidTr="00867F05">
        <w:trPr>
          <w:trHeight w:val="213"/>
        </w:trPr>
        <w:tc>
          <w:tcPr>
            <w:tcW w:w="2518" w:type="dxa"/>
          </w:tcPr>
          <w:p w14:paraId="110CD8F7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  <w:tc>
          <w:tcPr>
            <w:tcW w:w="1937" w:type="dxa"/>
          </w:tcPr>
          <w:p w14:paraId="34EC43F6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  <w:r w:rsidRPr="00464794">
              <w:rPr>
                <w:rFonts w:asciiTheme="minorHAnsi" w:hAnsiTheme="minorHAnsi"/>
              </w:rPr>
              <w:t>Me</w:t>
            </w:r>
          </w:p>
        </w:tc>
        <w:tc>
          <w:tcPr>
            <w:tcW w:w="1937" w:type="dxa"/>
          </w:tcPr>
          <w:p w14:paraId="66F8121A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  <w:r w:rsidRPr="00464794">
              <w:rPr>
                <w:rFonts w:asciiTheme="minorHAnsi" w:hAnsiTheme="minorHAnsi"/>
              </w:rPr>
              <w:t>Others</w:t>
            </w:r>
          </w:p>
        </w:tc>
        <w:tc>
          <w:tcPr>
            <w:tcW w:w="1938" w:type="dxa"/>
          </w:tcPr>
          <w:p w14:paraId="55DB5233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  <w:r w:rsidRPr="00464794">
              <w:rPr>
                <w:rFonts w:asciiTheme="minorHAnsi" w:hAnsiTheme="minorHAnsi"/>
              </w:rPr>
              <w:t>Others</w:t>
            </w:r>
          </w:p>
        </w:tc>
      </w:tr>
      <w:tr w:rsidR="00867F05" w:rsidRPr="00464794" w14:paraId="5199EC77" w14:textId="77777777" w:rsidTr="00867F05">
        <w:trPr>
          <w:trHeight w:val="1253"/>
        </w:trPr>
        <w:tc>
          <w:tcPr>
            <w:tcW w:w="2518" w:type="dxa"/>
          </w:tcPr>
          <w:p w14:paraId="014E352F" w14:textId="77777777" w:rsidR="00767705" w:rsidRPr="00464794" w:rsidRDefault="00867F05" w:rsidP="00A872D1">
            <w:pPr>
              <w:widowControl/>
              <w:tabs>
                <w:tab w:val="clear" w:pos="357"/>
              </w:tabs>
              <w:adjustRightInd/>
              <w:spacing w:after="0"/>
              <w:textAlignment w:val="auto"/>
              <w:rPr>
                <w:rFonts w:asciiTheme="minorHAnsi" w:hAnsiTheme="minorHAnsi"/>
              </w:rPr>
            </w:pPr>
            <w:r w:rsidRPr="00464794">
              <w:rPr>
                <w:rFonts w:asciiTheme="minorHAnsi" w:hAnsiTheme="minorHAnsi"/>
              </w:rPr>
              <w:t xml:space="preserve">Something </w:t>
            </w:r>
            <w:r w:rsidR="00A872D1">
              <w:rPr>
                <w:rFonts w:asciiTheme="minorHAnsi" w:hAnsiTheme="minorHAnsi"/>
              </w:rPr>
              <w:t xml:space="preserve">that you implemented </w:t>
            </w:r>
            <w:r w:rsidRPr="00464794">
              <w:rPr>
                <w:rFonts w:asciiTheme="minorHAnsi" w:hAnsiTheme="minorHAnsi"/>
              </w:rPr>
              <w:t xml:space="preserve">from workshop </w:t>
            </w:r>
            <w:r w:rsidR="00A872D1">
              <w:rPr>
                <w:rFonts w:asciiTheme="minorHAnsi" w:hAnsiTheme="minorHAnsi"/>
              </w:rPr>
              <w:t xml:space="preserve">1 that you are proud of </w:t>
            </w:r>
            <w:r w:rsidRPr="00464794">
              <w:rPr>
                <w:rFonts w:asciiTheme="minorHAnsi" w:hAnsiTheme="minorHAnsi"/>
              </w:rPr>
              <w:t xml:space="preserve">or </w:t>
            </w:r>
            <w:r w:rsidR="001236E1">
              <w:rPr>
                <w:rFonts w:asciiTheme="minorHAnsi" w:hAnsiTheme="minorHAnsi"/>
              </w:rPr>
              <w:t xml:space="preserve">something </w:t>
            </w:r>
            <w:r w:rsidRPr="00464794">
              <w:rPr>
                <w:rFonts w:asciiTheme="minorHAnsi" w:hAnsiTheme="minorHAnsi"/>
              </w:rPr>
              <w:t xml:space="preserve">from your EOTC </w:t>
            </w:r>
            <w:r>
              <w:rPr>
                <w:rFonts w:asciiTheme="minorHAnsi" w:hAnsiTheme="minorHAnsi"/>
              </w:rPr>
              <w:t>programme that you are proud of.</w:t>
            </w:r>
          </w:p>
        </w:tc>
        <w:tc>
          <w:tcPr>
            <w:tcW w:w="1937" w:type="dxa"/>
          </w:tcPr>
          <w:p w14:paraId="305AFA28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  <w:p w14:paraId="2D3B9F35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  <w:p w14:paraId="63578EF4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  <w:tc>
          <w:tcPr>
            <w:tcW w:w="1937" w:type="dxa"/>
          </w:tcPr>
          <w:p w14:paraId="31140EE8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14:paraId="698C976C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</w:tr>
      <w:tr w:rsidR="00867F05" w:rsidRPr="00464794" w14:paraId="6293D164" w14:textId="77777777" w:rsidTr="00867F05">
        <w:trPr>
          <w:trHeight w:val="640"/>
        </w:trPr>
        <w:tc>
          <w:tcPr>
            <w:tcW w:w="2518" w:type="dxa"/>
          </w:tcPr>
          <w:p w14:paraId="19117018" w14:textId="77777777" w:rsidR="00767705" w:rsidRPr="00464794" w:rsidRDefault="00867F05" w:rsidP="00867F05">
            <w:pPr>
              <w:widowControl/>
              <w:tabs>
                <w:tab w:val="clear" w:pos="357"/>
              </w:tabs>
              <w:adjustRightInd/>
              <w:spacing w:after="0"/>
              <w:textAlignment w:val="auto"/>
              <w:rPr>
                <w:rFonts w:asciiTheme="minorHAnsi" w:hAnsiTheme="minorHAnsi"/>
              </w:rPr>
            </w:pPr>
            <w:r w:rsidRPr="00464794">
              <w:rPr>
                <w:rFonts w:asciiTheme="minorHAnsi" w:hAnsiTheme="minorHAnsi"/>
              </w:rPr>
              <w:t>A challenge in implementing change as a result of workshop 1 or programme currently.</w:t>
            </w:r>
          </w:p>
        </w:tc>
        <w:tc>
          <w:tcPr>
            <w:tcW w:w="1937" w:type="dxa"/>
          </w:tcPr>
          <w:p w14:paraId="4D05FA8C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  <w:p w14:paraId="79699EAE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  <w:p w14:paraId="63F96089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  <w:tc>
          <w:tcPr>
            <w:tcW w:w="1937" w:type="dxa"/>
          </w:tcPr>
          <w:p w14:paraId="70F95430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14:paraId="281FAF46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</w:tr>
      <w:tr w:rsidR="00867F05" w:rsidRPr="00464794" w14:paraId="0D8CC5B5" w14:textId="77777777" w:rsidTr="00867F05">
        <w:trPr>
          <w:trHeight w:val="906"/>
        </w:trPr>
        <w:tc>
          <w:tcPr>
            <w:tcW w:w="2518" w:type="dxa"/>
          </w:tcPr>
          <w:p w14:paraId="5BD4D5AC" w14:textId="77777777" w:rsidR="00767705" w:rsidRPr="00464794" w:rsidRDefault="00867F05" w:rsidP="00867F05">
            <w:pPr>
              <w:widowControl/>
              <w:tabs>
                <w:tab w:val="clear" w:pos="357"/>
              </w:tabs>
              <w:adjustRightInd/>
              <w:spacing w:after="0"/>
              <w:textAlignment w:val="auto"/>
              <w:rPr>
                <w:rFonts w:asciiTheme="minorHAnsi" w:hAnsiTheme="minorHAnsi"/>
              </w:rPr>
            </w:pPr>
            <w:r w:rsidRPr="00464794">
              <w:rPr>
                <w:rFonts w:asciiTheme="minorHAnsi" w:hAnsiTheme="minorHAnsi"/>
              </w:rPr>
              <w:t>Something you still have to implement to support quality learning in EOTC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937" w:type="dxa"/>
          </w:tcPr>
          <w:p w14:paraId="0F161A5A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  <w:p w14:paraId="5DFDB3A1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  <w:tc>
          <w:tcPr>
            <w:tcW w:w="1937" w:type="dxa"/>
          </w:tcPr>
          <w:p w14:paraId="68E10585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14:paraId="1B9DBDF3" w14:textId="77777777" w:rsidR="00767705" w:rsidRPr="00464794" w:rsidRDefault="00767705" w:rsidP="00767705">
            <w:pPr>
              <w:rPr>
                <w:rFonts w:asciiTheme="minorHAnsi" w:hAnsiTheme="minorHAnsi"/>
              </w:rPr>
            </w:pPr>
          </w:p>
        </w:tc>
      </w:tr>
    </w:tbl>
    <w:p w14:paraId="6C896D98" w14:textId="77777777" w:rsidR="00767705" w:rsidRPr="00464794" w:rsidRDefault="00767705" w:rsidP="00767705">
      <w:pPr>
        <w:rPr>
          <w:rFonts w:asciiTheme="minorHAnsi" w:hAnsiTheme="minorHAnsi"/>
        </w:rPr>
      </w:pPr>
    </w:p>
    <w:p w14:paraId="6F3E4CF0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441A829B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4811520B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5B8552C0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24C47907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2063BCE3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2D5224E9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435ECD52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26F791FD" w14:textId="77777777" w:rsidR="00767705" w:rsidRPr="00464794" w:rsidRDefault="00767705" w:rsidP="00767705">
      <w:pPr>
        <w:rPr>
          <w:rFonts w:asciiTheme="minorHAnsi" w:hAnsiTheme="minorHAnsi"/>
          <w:b/>
        </w:rPr>
      </w:pPr>
    </w:p>
    <w:p w14:paraId="02A87087" w14:textId="77777777" w:rsidR="00867F05" w:rsidRDefault="00867F05" w:rsidP="00767705">
      <w:pPr>
        <w:rPr>
          <w:rFonts w:asciiTheme="minorHAnsi" w:hAnsiTheme="minorHAnsi"/>
          <w:b/>
        </w:rPr>
      </w:pPr>
    </w:p>
    <w:p w14:paraId="0967CA05" w14:textId="77777777" w:rsidR="001E0D54" w:rsidRDefault="001E0D54" w:rsidP="00767705">
      <w:pPr>
        <w:rPr>
          <w:rFonts w:asciiTheme="minorHAnsi" w:hAnsiTheme="minorHAnsi"/>
          <w:b/>
        </w:rPr>
      </w:pPr>
    </w:p>
    <w:p w14:paraId="12F1A7D0" w14:textId="77777777" w:rsidR="00767705" w:rsidRPr="00464794" w:rsidRDefault="00767705" w:rsidP="00767705">
      <w:pPr>
        <w:rPr>
          <w:rFonts w:asciiTheme="minorHAnsi" w:hAnsiTheme="minorHAnsi"/>
        </w:rPr>
      </w:pPr>
      <w:r w:rsidRPr="00464794">
        <w:rPr>
          <w:rFonts w:asciiTheme="minorHAnsi" w:hAnsiTheme="minorHAnsi"/>
          <w:b/>
        </w:rPr>
        <w:t>Processing the information from the grid</w:t>
      </w:r>
    </w:p>
    <w:p w14:paraId="5BBF95F4" w14:textId="77777777" w:rsidR="00767705" w:rsidRPr="00464794" w:rsidRDefault="00767705" w:rsidP="001E0D54">
      <w:pPr>
        <w:widowControl/>
        <w:numPr>
          <w:ilvl w:val="0"/>
          <w:numId w:val="11"/>
        </w:numPr>
        <w:adjustRightInd/>
        <w:ind w:left="357" w:hanging="357"/>
        <w:textAlignment w:val="auto"/>
        <w:rPr>
          <w:rFonts w:asciiTheme="minorHAnsi" w:hAnsiTheme="minorHAnsi"/>
        </w:rPr>
      </w:pPr>
      <w:r w:rsidRPr="00464794">
        <w:rPr>
          <w:rFonts w:asciiTheme="minorHAnsi" w:hAnsiTheme="minorHAnsi"/>
        </w:rPr>
        <w:t xml:space="preserve">Ask the group to share some examples of things they are ‘proud’ of. </w:t>
      </w:r>
    </w:p>
    <w:p w14:paraId="5FE895BE" w14:textId="77777777" w:rsidR="00D545DE" w:rsidRDefault="00767705" w:rsidP="00767705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Theme="minorHAnsi" w:hAnsiTheme="minorHAnsi"/>
        </w:rPr>
      </w:pPr>
      <w:r w:rsidRPr="00464794">
        <w:rPr>
          <w:rFonts w:asciiTheme="minorHAnsi" w:hAnsiTheme="minorHAnsi"/>
        </w:rPr>
        <w:t xml:space="preserve">Have participants review responses across row 2 on their grid. </w:t>
      </w:r>
    </w:p>
    <w:p w14:paraId="78C58DA2" w14:textId="77777777" w:rsidR="00D545DE" w:rsidRPr="00D545DE" w:rsidRDefault="00767705" w:rsidP="00D545DE">
      <w:pPr>
        <w:pStyle w:val="ListParagraph"/>
        <w:widowControl/>
        <w:numPr>
          <w:ilvl w:val="0"/>
          <w:numId w:val="16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i/>
        </w:rPr>
      </w:pPr>
      <w:r w:rsidRPr="00D545DE">
        <w:rPr>
          <w:rFonts w:asciiTheme="minorHAnsi" w:hAnsiTheme="minorHAnsi"/>
          <w:i/>
        </w:rPr>
        <w:t xml:space="preserve">Are there common challenges? </w:t>
      </w:r>
    </w:p>
    <w:p w14:paraId="4DD78A78" w14:textId="77777777" w:rsidR="00A8670D" w:rsidRDefault="00A8670D" w:rsidP="00A8670D">
      <w:pPr>
        <w:pStyle w:val="ListParagraph"/>
        <w:widowControl/>
        <w:numPr>
          <w:ilvl w:val="0"/>
          <w:numId w:val="16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 w:rsidRPr="00A8670D">
        <w:rPr>
          <w:rFonts w:asciiTheme="minorHAnsi" w:hAnsiTheme="minorHAnsi"/>
        </w:rPr>
        <w:t xml:space="preserve">Ask participants to find others with the same challenge written in </w:t>
      </w:r>
      <w:r>
        <w:rPr>
          <w:rFonts w:asciiTheme="minorHAnsi" w:hAnsiTheme="minorHAnsi"/>
        </w:rPr>
        <w:t xml:space="preserve">the </w:t>
      </w:r>
      <w:r w:rsidRPr="00A8670D">
        <w:rPr>
          <w:rFonts w:asciiTheme="minorHAnsi" w:hAnsiTheme="minorHAnsi"/>
        </w:rPr>
        <w:t xml:space="preserve">row 2 ‘Me’ column. </w:t>
      </w:r>
    </w:p>
    <w:p w14:paraId="60E7F8EE" w14:textId="77777777" w:rsidR="00A8670D" w:rsidRPr="00A8670D" w:rsidRDefault="00A8670D" w:rsidP="00A8670D">
      <w:pPr>
        <w:pStyle w:val="ListParagraph"/>
        <w:widowControl/>
        <w:numPr>
          <w:ilvl w:val="0"/>
          <w:numId w:val="16"/>
        </w:numPr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 w:rsidRPr="00A8670D">
        <w:rPr>
          <w:rFonts w:asciiTheme="minorHAnsi" w:hAnsiTheme="minorHAnsi"/>
        </w:rPr>
        <w:lastRenderedPageBreak/>
        <w:t xml:space="preserve">Then ask one person to write a </w:t>
      </w:r>
      <w:r w:rsidR="00CD39E3">
        <w:rPr>
          <w:rFonts w:asciiTheme="minorHAnsi" w:hAnsiTheme="minorHAnsi"/>
        </w:rPr>
        <w:t>‘</w:t>
      </w:r>
      <w:r w:rsidRPr="00A8670D">
        <w:rPr>
          <w:rFonts w:asciiTheme="minorHAnsi" w:hAnsiTheme="minorHAnsi"/>
        </w:rPr>
        <w:t>post it</w:t>
      </w:r>
      <w:r w:rsidR="00CD39E3">
        <w:rPr>
          <w:rFonts w:asciiTheme="minorHAnsi" w:hAnsiTheme="minorHAnsi"/>
        </w:rPr>
        <w:t>’</w:t>
      </w:r>
      <w:r w:rsidRPr="00A8670D">
        <w:rPr>
          <w:rFonts w:asciiTheme="minorHAnsi" w:hAnsiTheme="minorHAnsi"/>
        </w:rPr>
        <w:t xml:space="preserve"> covering the challenge in their group and post on issues board.</w:t>
      </w:r>
    </w:p>
    <w:p w14:paraId="3E45AC69" w14:textId="77777777" w:rsidR="00767705" w:rsidRDefault="00767705" w:rsidP="001E0D54">
      <w:pPr>
        <w:widowControl/>
        <w:tabs>
          <w:tab w:val="clear" w:pos="357"/>
        </w:tabs>
        <w:adjustRightInd/>
        <w:ind w:left="425"/>
        <w:textAlignment w:val="auto"/>
        <w:rPr>
          <w:rFonts w:asciiTheme="minorHAnsi" w:hAnsiTheme="minorHAnsi"/>
        </w:rPr>
      </w:pPr>
      <w:r w:rsidRPr="00D545DE">
        <w:rPr>
          <w:rFonts w:asciiTheme="minorHAnsi" w:hAnsiTheme="minorHAnsi"/>
        </w:rPr>
        <w:t>Facilitators need to clarify which ‘challenges’ might be addressed in this workshop and reiterate this with participants.</w:t>
      </w:r>
      <w:r w:rsidR="004B4CED">
        <w:rPr>
          <w:rFonts w:asciiTheme="minorHAnsi" w:hAnsiTheme="minorHAnsi"/>
        </w:rPr>
        <w:t xml:space="preserve"> We hope many will be addressed either by the workshop content or in sharing your practices with others.</w:t>
      </w:r>
    </w:p>
    <w:p w14:paraId="11F40BD8" w14:textId="77777777" w:rsidR="00767705" w:rsidRPr="00464794" w:rsidRDefault="00767705" w:rsidP="001E0D54">
      <w:pPr>
        <w:widowControl/>
        <w:numPr>
          <w:ilvl w:val="0"/>
          <w:numId w:val="11"/>
        </w:numPr>
        <w:adjustRightInd/>
        <w:ind w:left="357" w:hanging="357"/>
        <w:textAlignment w:val="auto"/>
        <w:rPr>
          <w:rFonts w:asciiTheme="minorHAnsi" w:hAnsiTheme="minorHAnsi"/>
        </w:rPr>
      </w:pPr>
      <w:r w:rsidRPr="00464794">
        <w:rPr>
          <w:rFonts w:asciiTheme="minorHAnsi" w:hAnsiTheme="minorHAnsi"/>
        </w:rPr>
        <w:t xml:space="preserve">Invite participants to add further discussion topics throughout the day as appropriate. </w:t>
      </w:r>
    </w:p>
    <w:p w14:paraId="5A770CD2" w14:textId="77777777" w:rsidR="00CF302F" w:rsidRDefault="00767705" w:rsidP="001E0D54">
      <w:pPr>
        <w:widowControl/>
        <w:numPr>
          <w:ilvl w:val="0"/>
          <w:numId w:val="11"/>
        </w:numPr>
        <w:adjustRightInd/>
        <w:ind w:left="357" w:hanging="357"/>
        <w:textAlignment w:val="auto"/>
        <w:rPr>
          <w:rFonts w:asciiTheme="minorHAnsi" w:hAnsiTheme="minorHAnsi"/>
        </w:rPr>
      </w:pPr>
      <w:r w:rsidRPr="00464794">
        <w:rPr>
          <w:rFonts w:asciiTheme="minorHAnsi" w:hAnsiTheme="minorHAnsi"/>
        </w:rPr>
        <w:t xml:space="preserve">Ideas still to implement </w:t>
      </w:r>
      <w:r w:rsidR="004B4CED">
        <w:rPr>
          <w:rFonts w:asciiTheme="minorHAnsi" w:hAnsiTheme="minorHAnsi"/>
        </w:rPr>
        <w:t>may be similar or related to the challenges. Are there any issues to add to the board?</w:t>
      </w:r>
    </w:p>
    <w:p w14:paraId="2433CCB3" w14:textId="60D810D4" w:rsidR="00D545DE" w:rsidRDefault="00C933BF" w:rsidP="00CD39E3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This</w:t>
      </w:r>
      <w:r w:rsidR="00CF302F">
        <w:rPr>
          <w:rFonts w:asciiTheme="minorHAnsi" w:hAnsiTheme="minorHAnsi"/>
        </w:rPr>
        <w:t xml:space="preserve"> may be an opportunity to address some of the issues raised through participants sharing</w:t>
      </w:r>
      <w:r>
        <w:rPr>
          <w:rFonts w:asciiTheme="minorHAnsi" w:hAnsiTheme="minorHAnsi"/>
        </w:rPr>
        <w:t xml:space="preserve"> their ideas and built upon </w:t>
      </w:r>
      <w:r w:rsidR="001E0D54">
        <w:rPr>
          <w:rFonts w:asciiTheme="minorHAnsi" w:hAnsiTheme="minorHAnsi"/>
        </w:rPr>
        <w:t xml:space="preserve">these </w:t>
      </w:r>
      <w:r>
        <w:rPr>
          <w:rFonts w:asciiTheme="minorHAnsi" w:hAnsiTheme="minorHAnsi"/>
        </w:rPr>
        <w:t>later</w:t>
      </w:r>
      <w:r w:rsidR="00CD39E3">
        <w:rPr>
          <w:rFonts w:asciiTheme="minorHAnsi" w:hAnsiTheme="minorHAnsi"/>
        </w:rPr>
        <w:t>.</w:t>
      </w:r>
    </w:p>
    <w:p w14:paraId="7240C4E4" w14:textId="77777777" w:rsidR="000A519F" w:rsidRDefault="000A519F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</w:p>
    <w:p w14:paraId="39CE652D" w14:textId="637566D8" w:rsidR="000A519F" w:rsidRDefault="001E0D5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 w:rsidRPr="001E0D54">
        <w:rPr>
          <w:rFonts w:asciiTheme="minorHAnsi" w:hAnsiTheme="minorHAnsi"/>
          <w:b/>
        </w:rPr>
        <w:t xml:space="preserve">Activity 2: </w:t>
      </w:r>
      <w:r w:rsidR="000A519F" w:rsidRPr="001E0D54">
        <w:rPr>
          <w:rFonts w:asciiTheme="minorHAnsi" w:hAnsiTheme="minorHAnsi"/>
          <w:b/>
        </w:rPr>
        <w:t xml:space="preserve">Systems </w:t>
      </w:r>
      <w:r w:rsidRPr="001E0D54">
        <w:rPr>
          <w:rFonts w:asciiTheme="minorHAnsi" w:hAnsiTheme="minorHAnsi"/>
          <w:b/>
        </w:rPr>
        <w:t>approach</w:t>
      </w:r>
      <w:r w:rsidR="000A519F" w:rsidRPr="001E0D54">
        <w:rPr>
          <w:rFonts w:asciiTheme="minorHAnsi" w:hAnsiTheme="minorHAnsi"/>
          <w:b/>
        </w:rPr>
        <w:t xml:space="preserve"> </w:t>
      </w:r>
      <w:r w:rsidRPr="001E0D54">
        <w:rPr>
          <w:rFonts w:asciiTheme="minorHAnsi" w:hAnsiTheme="minorHAnsi"/>
          <w:b/>
        </w:rPr>
        <w:t xml:space="preserve">overview </w:t>
      </w:r>
      <w:r w:rsidR="000A519F" w:rsidRPr="001E0D54">
        <w:rPr>
          <w:rFonts w:asciiTheme="minorHAnsi" w:hAnsiTheme="minorHAnsi"/>
          <w:b/>
        </w:rPr>
        <w:t>review</w:t>
      </w:r>
      <w:r w:rsidR="000A519F">
        <w:rPr>
          <w:rFonts w:asciiTheme="minorHAnsi" w:hAnsiTheme="minorHAnsi"/>
        </w:rPr>
        <w:t xml:space="preserve"> </w:t>
      </w:r>
      <w:r w:rsidR="00875464">
        <w:rPr>
          <w:rFonts w:asciiTheme="minorHAnsi" w:hAnsiTheme="minorHAnsi"/>
        </w:rPr>
        <w:t>(5 min</w:t>
      </w:r>
      <w:r>
        <w:rPr>
          <w:rFonts w:asciiTheme="minorHAnsi" w:hAnsiTheme="minorHAnsi"/>
        </w:rPr>
        <w:t>utes</w:t>
      </w:r>
      <w:r w:rsidR="00875464">
        <w:rPr>
          <w:rFonts w:asciiTheme="minorHAnsi" w:hAnsiTheme="minorHAnsi"/>
        </w:rPr>
        <w:t>)</w:t>
      </w:r>
    </w:p>
    <w:p w14:paraId="768EDD0F" w14:textId="77777777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</w:p>
    <w:p w14:paraId="61C37146" w14:textId="1064220E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Objective: </w:t>
      </w:r>
      <w:r w:rsidRPr="001E0D54">
        <w:rPr>
          <w:rFonts w:asciiTheme="minorHAnsi" w:hAnsiTheme="minorHAnsi"/>
        </w:rPr>
        <w:t xml:space="preserve">Review the </w:t>
      </w:r>
      <w:r w:rsidR="001E0D54">
        <w:rPr>
          <w:rFonts w:asciiTheme="minorHAnsi" w:hAnsiTheme="minorHAnsi"/>
        </w:rPr>
        <w:t>S</w:t>
      </w:r>
      <w:r w:rsidRPr="001E0D54">
        <w:rPr>
          <w:rFonts w:asciiTheme="minorHAnsi" w:hAnsiTheme="minorHAnsi"/>
        </w:rPr>
        <w:t xml:space="preserve">ystems </w:t>
      </w:r>
      <w:r w:rsidR="001E0D54">
        <w:rPr>
          <w:rFonts w:asciiTheme="minorHAnsi" w:hAnsiTheme="minorHAnsi"/>
        </w:rPr>
        <w:t>approach overview</w:t>
      </w:r>
    </w:p>
    <w:p w14:paraId="21DD68C4" w14:textId="77777777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i/>
        </w:rPr>
      </w:pPr>
    </w:p>
    <w:p w14:paraId="4608F4FB" w14:textId="77777777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Material:</w:t>
      </w:r>
    </w:p>
    <w:p w14:paraId="60AB097D" w14:textId="53FDB8EA" w:rsidR="00875464" w:rsidRPr="001E0D5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 w:rsidRPr="001E0D54">
        <w:rPr>
          <w:rFonts w:asciiTheme="minorHAnsi" w:hAnsiTheme="minorHAnsi"/>
        </w:rPr>
        <w:t>P</w:t>
      </w:r>
      <w:r w:rsidR="001E0D54">
        <w:rPr>
          <w:rFonts w:asciiTheme="minorHAnsi" w:hAnsiTheme="minorHAnsi"/>
        </w:rPr>
        <w:t>owerpoint presentation 2</w:t>
      </w:r>
    </w:p>
    <w:p w14:paraId="1C97E51E" w14:textId="4CFBC30B" w:rsidR="00875464" w:rsidRPr="001E0D5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 w:rsidRPr="001E0D54">
        <w:rPr>
          <w:rFonts w:asciiTheme="minorHAnsi" w:hAnsiTheme="minorHAnsi"/>
        </w:rPr>
        <w:t xml:space="preserve">Workshop 2 workbook page </w:t>
      </w:r>
      <w:r w:rsidR="001E0D54">
        <w:rPr>
          <w:rFonts w:asciiTheme="minorHAnsi" w:hAnsiTheme="minorHAnsi"/>
        </w:rPr>
        <w:t>1</w:t>
      </w:r>
    </w:p>
    <w:p w14:paraId="0A3D682C" w14:textId="77777777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i/>
        </w:rPr>
      </w:pPr>
    </w:p>
    <w:p w14:paraId="70D22344" w14:textId="77777777" w:rsidR="00875464" w:rsidRPr="001E0D5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u w:val="single"/>
        </w:rPr>
      </w:pPr>
      <w:r w:rsidRPr="001E0D54">
        <w:rPr>
          <w:rFonts w:asciiTheme="minorHAnsi" w:hAnsiTheme="minorHAnsi"/>
          <w:u w:val="single"/>
        </w:rPr>
        <w:t>Note to facilitators</w:t>
      </w:r>
    </w:p>
    <w:p w14:paraId="489FEC40" w14:textId="3DE43D80" w:rsidR="000A519F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systems </w:t>
      </w:r>
      <w:r w:rsidR="001E0D54">
        <w:rPr>
          <w:rFonts w:asciiTheme="minorHAnsi" w:hAnsiTheme="minorHAnsi"/>
        </w:rPr>
        <w:t>approach overview</w:t>
      </w:r>
      <w:r>
        <w:rPr>
          <w:rFonts w:asciiTheme="minorHAnsi" w:hAnsiTheme="minorHAnsi"/>
        </w:rPr>
        <w:t xml:space="preserve"> was developed to try and capture all of the components of EOTC. Schools should adapt this </w:t>
      </w:r>
      <w:r w:rsidR="001E0D54">
        <w:rPr>
          <w:rFonts w:asciiTheme="minorHAnsi" w:hAnsiTheme="minorHAnsi"/>
        </w:rPr>
        <w:t>overview</w:t>
      </w:r>
      <w:r>
        <w:rPr>
          <w:rFonts w:asciiTheme="minorHAnsi" w:hAnsiTheme="minorHAnsi"/>
        </w:rPr>
        <w:t xml:space="preserve"> to their specific needs</w:t>
      </w:r>
      <w:r w:rsidR="001E0D54">
        <w:rPr>
          <w:rFonts w:asciiTheme="minorHAnsi" w:hAnsiTheme="minorHAnsi"/>
        </w:rPr>
        <w:t>.</w:t>
      </w:r>
    </w:p>
    <w:p w14:paraId="3A373987" w14:textId="77777777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</w:p>
    <w:p w14:paraId="73A6C78E" w14:textId="77777777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  <w:i/>
        </w:rPr>
      </w:pPr>
      <w:r w:rsidRPr="001E0D54">
        <w:rPr>
          <w:rFonts w:asciiTheme="minorHAnsi" w:hAnsiTheme="minorHAnsi"/>
          <w:i/>
        </w:rPr>
        <w:t>Instructions:</w:t>
      </w:r>
    </w:p>
    <w:p w14:paraId="604298C8" w14:textId="553D705A" w:rsid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Briefly describe the purpose of the </w:t>
      </w:r>
      <w:r w:rsidR="001E0D54">
        <w:rPr>
          <w:rFonts w:asciiTheme="minorHAnsi" w:hAnsiTheme="minorHAnsi"/>
        </w:rPr>
        <w:t>overview and explain that this overview will be refered to during the workshop.</w:t>
      </w:r>
    </w:p>
    <w:p w14:paraId="7D32E699" w14:textId="77777777" w:rsidR="00875464" w:rsidRPr="00875464" w:rsidRDefault="00875464" w:rsidP="001E0D54">
      <w:pPr>
        <w:widowControl/>
        <w:tabs>
          <w:tab w:val="clear" w:pos="357"/>
        </w:tabs>
        <w:adjustRightInd/>
        <w:spacing w:after="0"/>
        <w:textAlignment w:val="auto"/>
        <w:rPr>
          <w:rFonts w:asciiTheme="minorHAnsi" w:hAnsiTheme="minorHAnsi"/>
        </w:rPr>
      </w:pPr>
    </w:p>
    <w:p w14:paraId="24C563CF" w14:textId="77777777" w:rsidR="00D545DE" w:rsidRDefault="00767705" w:rsidP="00767705">
      <w:pPr>
        <w:rPr>
          <w:rFonts w:asciiTheme="minorHAnsi" w:hAnsiTheme="minorHAnsi"/>
        </w:rPr>
      </w:pPr>
      <w:r w:rsidRPr="00D545DE">
        <w:rPr>
          <w:rFonts w:asciiTheme="minorHAnsi" w:hAnsiTheme="minorHAnsi"/>
          <w:u w:val="single"/>
        </w:rPr>
        <w:t>Note to facilitators</w:t>
      </w:r>
      <w:r w:rsidR="00D545DE">
        <w:rPr>
          <w:rFonts w:asciiTheme="minorHAnsi" w:hAnsiTheme="minorHAnsi"/>
        </w:rPr>
        <w:t xml:space="preserve"> </w:t>
      </w:r>
    </w:p>
    <w:p w14:paraId="4392C927" w14:textId="77777777" w:rsidR="00767705" w:rsidRPr="00464794" w:rsidRDefault="00D545DE" w:rsidP="00767705">
      <w:p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767705" w:rsidRPr="00464794">
        <w:rPr>
          <w:rFonts w:asciiTheme="minorHAnsi" w:hAnsiTheme="minorHAnsi"/>
        </w:rPr>
        <w:t>eep a record of this so that any outstanding issues might be considered through other forums.</w:t>
      </w:r>
    </w:p>
    <w:p w14:paraId="713BA58C" w14:textId="45523071" w:rsidR="00767705" w:rsidRDefault="00767705" w:rsidP="00767705">
      <w:pPr>
        <w:rPr>
          <w:rFonts w:asciiTheme="minorHAnsi" w:hAnsiTheme="minorHAnsi"/>
        </w:rPr>
      </w:pPr>
      <w:r w:rsidRPr="00464794">
        <w:rPr>
          <w:rFonts w:asciiTheme="minorHAnsi" w:hAnsiTheme="minorHAnsi"/>
        </w:rPr>
        <w:t>Give participants time and opportunity to transfer appropriate information from</w:t>
      </w:r>
      <w:r w:rsidR="005538E9">
        <w:rPr>
          <w:rFonts w:asciiTheme="minorHAnsi" w:hAnsiTheme="minorHAnsi"/>
        </w:rPr>
        <w:t xml:space="preserve"> their cooperative</w:t>
      </w:r>
      <w:r w:rsidRPr="00464794">
        <w:rPr>
          <w:rFonts w:asciiTheme="minorHAnsi" w:hAnsiTheme="minorHAnsi"/>
        </w:rPr>
        <w:t xml:space="preserve"> grid to the </w:t>
      </w:r>
      <w:r w:rsidR="005538E9">
        <w:rPr>
          <w:rFonts w:asciiTheme="minorHAnsi" w:hAnsiTheme="minorHAnsi"/>
        </w:rPr>
        <w:t xml:space="preserve">action plan in </w:t>
      </w:r>
      <w:r w:rsidR="001E0D54">
        <w:rPr>
          <w:rFonts w:asciiTheme="minorHAnsi" w:hAnsiTheme="minorHAnsi"/>
        </w:rPr>
        <w:t xml:space="preserve">the back of </w:t>
      </w:r>
      <w:r w:rsidR="005538E9">
        <w:rPr>
          <w:rFonts w:asciiTheme="minorHAnsi" w:hAnsiTheme="minorHAnsi"/>
        </w:rPr>
        <w:t>their</w:t>
      </w:r>
      <w:r w:rsidRPr="00464794">
        <w:rPr>
          <w:rFonts w:asciiTheme="minorHAnsi" w:hAnsiTheme="minorHAnsi"/>
        </w:rPr>
        <w:t xml:space="preserve"> </w:t>
      </w:r>
      <w:r w:rsidRPr="00160C68">
        <w:rPr>
          <w:rFonts w:asciiTheme="minorHAnsi" w:hAnsiTheme="minorHAnsi"/>
        </w:rPr>
        <w:t>workbook</w:t>
      </w:r>
      <w:r w:rsidR="001E0D54">
        <w:rPr>
          <w:rFonts w:asciiTheme="minorHAnsi" w:hAnsiTheme="minorHAnsi"/>
        </w:rPr>
        <w:t>.</w:t>
      </w:r>
    </w:p>
    <w:p w14:paraId="184AD789" w14:textId="77777777" w:rsidR="00CD39E3" w:rsidRPr="00464794" w:rsidRDefault="00CD39E3" w:rsidP="00767705">
      <w:pPr>
        <w:rPr>
          <w:rFonts w:asciiTheme="minorHAnsi" w:hAnsiTheme="minorHAnsi"/>
        </w:rPr>
      </w:pPr>
    </w:p>
    <w:p w14:paraId="0A3B5700" w14:textId="77777777" w:rsidR="004719D6" w:rsidRPr="00D76682" w:rsidRDefault="004719D6" w:rsidP="00D76682">
      <w:pPr>
        <w:ind w:left="357" w:hanging="357"/>
        <w:rPr>
          <w:rFonts w:asciiTheme="minorHAnsi" w:hAnsiTheme="minorHAnsi"/>
        </w:rPr>
      </w:pPr>
    </w:p>
    <w:sectPr w:rsidR="004719D6" w:rsidRPr="00D76682" w:rsidSect="004719D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7D631" w14:textId="77777777" w:rsidR="001E0D54" w:rsidRDefault="001E0D54" w:rsidP="00B5289F">
      <w:pPr>
        <w:spacing w:after="0"/>
      </w:pPr>
      <w:r>
        <w:separator/>
      </w:r>
    </w:p>
  </w:endnote>
  <w:endnote w:type="continuationSeparator" w:id="0">
    <w:p w14:paraId="5E86B4A1" w14:textId="77777777" w:rsidR="001E0D54" w:rsidRDefault="001E0D54" w:rsidP="00B52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ECF7A" w14:textId="77777777" w:rsidR="001E0D54" w:rsidRDefault="001E0D54" w:rsidP="00767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DA7DEB" w14:textId="77777777" w:rsidR="001E0D54" w:rsidRDefault="001E0D54" w:rsidP="00B52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B9389" w14:textId="77777777" w:rsidR="001E0D54" w:rsidRDefault="001E0D54" w:rsidP="00767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5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37A577" w14:textId="77777777" w:rsidR="001E0D54" w:rsidRDefault="001E0D54" w:rsidP="00B528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1AE64" w14:textId="77777777" w:rsidR="001E0D54" w:rsidRDefault="001E0D54" w:rsidP="00B5289F">
      <w:pPr>
        <w:spacing w:after="0"/>
      </w:pPr>
      <w:r>
        <w:separator/>
      </w:r>
    </w:p>
  </w:footnote>
  <w:footnote w:type="continuationSeparator" w:id="0">
    <w:p w14:paraId="258872CF" w14:textId="77777777" w:rsidR="001E0D54" w:rsidRDefault="001E0D54" w:rsidP="00B528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AD3AA"/>
    <w:lvl w:ilvl="0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</w:abstractNum>
  <w:abstractNum w:abstractNumId="1">
    <w:nsid w:val="025B7A4D"/>
    <w:multiLevelType w:val="hybridMultilevel"/>
    <w:tmpl w:val="A9B63FAE"/>
    <w:lvl w:ilvl="0" w:tplc="C05A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853BA"/>
    <w:multiLevelType w:val="hybridMultilevel"/>
    <w:tmpl w:val="77B4CE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32DC9"/>
    <w:multiLevelType w:val="hybridMultilevel"/>
    <w:tmpl w:val="4FA03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76DC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26AF2"/>
    <w:multiLevelType w:val="hybridMultilevel"/>
    <w:tmpl w:val="75D855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C73A3"/>
    <w:multiLevelType w:val="hybridMultilevel"/>
    <w:tmpl w:val="CE6CB5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72A5"/>
    <w:multiLevelType w:val="hybridMultilevel"/>
    <w:tmpl w:val="DC0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D108B"/>
    <w:multiLevelType w:val="hybridMultilevel"/>
    <w:tmpl w:val="11FE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97AB7"/>
    <w:multiLevelType w:val="hybridMultilevel"/>
    <w:tmpl w:val="25D49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7031F"/>
    <w:multiLevelType w:val="hybridMultilevel"/>
    <w:tmpl w:val="B3320F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EC4676"/>
    <w:multiLevelType w:val="hybridMultilevel"/>
    <w:tmpl w:val="C61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012F7"/>
    <w:multiLevelType w:val="hybridMultilevel"/>
    <w:tmpl w:val="61182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F659B"/>
    <w:multiLevelType w:val="hybridMultilevel"/>
    <w:tmpl w:val="C23269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27403"/>
    <w:multiLevelType w:val="hybridMultilevel"/>
    <w:tmpl w:val="BB52F1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06D9D"/>
    <w:multiLevelType w:val="hybridMultilevel"/>
    <w:tmpl w:val="D8BC36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3BD0"/>
    <w:multiLevelType w:val="hybridMultilevel"/>
    <w:tmpl w:val="B76C63C8"/>
    <w:lvl w:ilvl="0" w:tplc="1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>
    <w:nsid w:val="7503529E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A2068C"/>
    <w:multiLevelType w:val="hybridMultilevel"/>
    <w:tmpl w:val="9208E9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E5575"/>
    <w:multiLevelType w:val="hybridMultilevel"/>
    <w:tmpl w:val="EE98DC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7BF77341"/>
    <w:multiLevelType w:val="hybridMultilevel"/>
    <w:tmpl w:val="5C9E73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F35C8B"/>
    <w:multiLevelType w:val="hybridMultilevel"/>
    <w:tmpl w:val="11FE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D3DDF"/>
    <w:multiLevelType w:val="hybridMultilevel"/>
    <w:tmpl w:val="581475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6"/>
  </w:num>
  <w:num w:numId="6">
    <w:abstractNumId w:val="12"/>
  </w:num>
  <w:num w:numId="7">
    <w:abstractNumId w:val="3"/>
  </w:num>
  <w:num w:numId="8">
    <w:abstractNumId w:val="15"/>
  </w:num>
  <w:num w:numId="9">
    <w:abstractNumId w:val="11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22"/>
  </w:num>
  <w:num w:numId="16">
    <w:abstractNumId w:val="9"/>
  </w:num>
  <w:num w:numId="17">
    <w:abstractNumId w:val="14"/>
  </w:num>
  <w:num w:numId="18">
    <w:abstractNumId w:val="21"/>
  </w:num>
  <w:num w:numId="19">
    <w:abstractNumId w:val="5"/>
  </w:num>
  <w:num w:numId="20">
    <w:abstractNumId w:val="13"/>
  </w:num>
  <w:num w:numId="21">
    <w:abstractNumId w:val="20"/>
  </w:num>
  <w:num w:numId="22">
    <w:abstractNumId w:val="23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CD"/>
    <w:rsid w:val="00023DCD"/>
    <w:rsid w:val="000A519F"/>
    <w:rsid w:val="000A5AD5"/>
    <w:rsid w:val="000E10F4"/>
    <w:rsid w:val="00105029"/>
    <w:rsid w:val="001201E5"/>
    <w:rsid w:val="001236E1"/>
    <w:rsid w:val="00160C68"/>
    <w:rsid w:val="00173A66"/>
    <w:rsid w:val="00177490"/>
    <w:rsid w:val="001E0D54"/>
    <w:rsid w:val="00244F44"/>
    <w:rsid w:val="00255D3B"/>
    <w:rsid w:val="00263FDD"/>
    <w:rsid w:val="00283210"/>
    <w:rsid w:val="002918E1"/>
    <w:rsid w:val="00294AA9"/>
    <w:rsid w:val="00297D59"/>
    <w:rsid w:val="0031654D"/>
    <w:rsid w:val="00391294"/>
    <w:rsid w:val="004057C5"/>
    <w:rsid w:val="00411133"/>
    <w:rsid w:val="00420668"/>
    <w:rsid w:val="00464794"/>
    <w:rsid w:val="004719D6"/>
    <w:rsid w:val="00496B8A"/>
    <w:rsid w:val="004B4CED"/>
    <w:rsid w:val="004C07EF"/>
    <w:rsid w:val="004C1DAE"/>
    <w:rsid w:val="004D6A28"/>
    <w:rsid w:val="004E470D"/>
    <w:rsid w:val="004E6F9B"/>
    <w:rsid w:val="0053099F"/>
    <w:rsid w:val="005538E9"/>
    <w:rsid w:val="00562B88"/>
    <w:rsid w:val="005B3687"/>
    <w:rsid w:val="005F2558"/>
    <w:rsid w:val="00613822"/>
    <w:rsid w:val="006431F7"/>
    <w:rsid w:val="00677EED"/>
    <w:rsid w:val="006C6312"/>
    <w:rsid w:val="006E7837"/>
    <w:rsid w:val="00704DF2"/>
    <w:rsid w:val="0073092A"/>
    <w:rsid w:val="00767705"/>
    <w:rsid w:val="007733BF"/>
    <w:rsid w:val="007877D6"/>
    <w:rsid w:val="00795E61"/>
    <w:rsid w:val="007A2CFF"/>
    <w:rsid w:val="007C46CC"/>
    <w:rsid w:val="007F1355"/>
    <w:rsid w:val="008130FA"/>
    <w:rsid w:val="00814533"/>
    <w:rsid w:val="00867F05"/>
    <w:rsid w:val="00875464"/>
    <w:rsid w:val="00897A9E"/>
    <w:rsid w:val="008A37D7"/>
    <w:rsid w:val="008B08E2"/>
    <w:rsid w:val="008D4F4E"/>
    <w:rsid w:val="00931CB9"/>
    <w:rsid w:val="00973B05"/>
    <w:rsid w:val="00A8670D"/>
    <w:rsid w:val="00A872D1"/>
    <w:rsid w:val="00AC2585"/>
    <w:rsid w:val="00AF0787"/>
    <w:rsid w:val="00B15385"/>
    <w:rsid w:val="00B37339"/>
    <w:rsid w:val="00B5289F"/>
    <w:rsid w:val="00B62A5D"/>
    <w:rsid w:val="00B74665"/>
    <w:rsid w:val="00BD794F"/>
    <w:rsid w:val="00BE56BB"/>
    <w:rsid w:val="00C027B7"/>
    <w:rsid w:val="00C2444E"/>
    <w:rsid w:val="00C61A20"/>
    <w:rsid w:val="00C933BF"/>
    <w:rsid w:val="00CD39E3"/>
    <w:rsid w:val="00CE4181"/>
    <w:rsid w:val="00CF302F"/>
    <w:rsid w:val="00D17030"/>
    <w:rsid w:val="00D545DE"/>
    <w:rsid w:val="00D67190"/>
    <w:rsid w:val="00D76682"/>
    <w:rsid w:val="00DC5864"/>
    <w:rsid w:val="00DE2720"/>
    <w:rsid w:val="00E146F5"/>
    <w:rsid w:val="00E147F6"/>
    <w:rsid w:val="00E51D08"/>
    <w:rsid w:val="00E743BE"/>
    <w:rsid w:val="00E96931"/>
    <w:rsid w:val="00EE35CB"/>
    <w:rsid w:val="00F444CD"/>
    <w:rsid w:val="00F859CC"/>
    <w:rsid w:val="00F93BDA"/>
    <w:rsid w:val="00FD0CBB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1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  <w:style w:type="table" w:styleId="TableGrid">
    <w:name w:val="Table Grid"/>
    <w:basedOn w:val="TableNormal"/>
    <w:uiPriority w:val="59"/>
    <w:rsid w:val="007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shade">
    <w:name w:val="List Bullet shade"/>
    <w:uiPriority w:val="99"/>
    <w:rsid w:val="00D17030"/>
    <w:rPr>
      <w:rFonts w:ascii="Tahoma" w:hAnsi="Tahoma"/>
      <w:sz w:val="24"/>
    </w:rPr>
  </w:style>
  <w:style w:type="character" w:styleId="Hyperlink">
    <w:name w:val="Hyperlink"/>
    <w:uiPriority w:val="99"/>
    <w:unhideWhenUsed/>
    <w:rsid w:val="00D17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CD"/>
    <w:pPr>
      <w:widowControl w:val="0"/>
      <w:tabs>
        <w:tab w:val="left" w:pos="357"/>
      </w:tabs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4CD"/>
    <w:pPr>
      <w:keepNext/>
      <w:tabs>
        <w:tab w:val="left" w:pos="567"/>
      </w:tabs>
      <w:spacing w:before="240"/>
      <w:outlineLvl w:val="1"/>
    </w:pPr>
    <w:rPr>
      <w:rFonts w:ascii="Book Antiqua" w:hAnsi="Book Antiqua" w:cs="Arial"/>
      <w:b/>
      <w:bCs/>
      <w:i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4CD"/>
    <w:pPr>
      <w:keepNext/>
      <w:spacing w:before="240"/>
      <w:outlineLvl w:val="2"/>
    </w:pPr>
    <w:rPr>
      <w:rFonts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444CD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F444CD"/>
    <w:rPr>
      <w:rFonts w:ascii="Tahoma" w:eastAsia="Times New Roman" w:hAnsi="Tahoma" w:cs="Arial"/>
      <w:b/>
      <w:bCs/>
      <w:szCs w:val="26"/>
    </w:rPr>
  </w:style>
  <w:style w:type="paragraph" w:styleId="ListBullet">
    <w:name w:val="List Bullet"/>
    <w:basedOn w:val="Normal"/>
    <w:uiPriority w:val="99"/>
    <w:rsid w:val="00F444CD"/>
    <w:pPr>
      <w:numPr>
        <w:numId w:val="1"/>
      </w:numPr>
      <w:tabs>
        <w:tab w:val="clear" w:pos="357"/>
      </w:tabs>
      <w:autoSpaceDE w:val="0"/>
      <w:autoSpaceDN w:val="0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44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4CD"/>
    <w:rPr>
      <w:rFonts w:ascii="Tahoma" w:eastAsia="Times New Roman" w:hAnsi="Tahoma" w:cs="Tahoma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444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CD"/>
    <w:pPr>
      <w:spacing w:after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CD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444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3BF"/>
    <w:rPr>
      <w:rFonts w:ascii="Tahoma" w:eastAsia="Times New Roman" w:hAnsi="Tahoma" w:cs="Tahoma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057C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E35CB"/>
    <w:pPr>
      <w:widowControl/>
      <w:tabs>
        <w:tab w:val="clear" w:pos="357"/>
      </w:tabs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89F"/>
    <w:pPr>
      <w:tabs>
        <w:tab w:val="clear" w:pos="357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89F"/>
    <w:rPr>
      <w:rFonts w:ascii="Tahoma" w:eastAsia="Times New Roman" w:hAnsi="Tahoma" w:cs="Tahoma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B5289F"/>
  </w:style>
  <w:style w:type="table" w:styleId="TableGrid">
    <w:name w:val="Table Grid"/>
    <w:basedOn w:val="TableNormal"/>
    <w:uiPriority w:val="59"/>
    <w:rsid w:val="007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ulletshade">
    <w:name w:val="List Bullet shade"/>
    <w:uiPriority w:val="99"/>
    <w:rsid w:val="00D17030"/>
    <w:rPr>
      <w:rFonts w:ascii="Tahoma" w:hAnsi="Tahoma"/>
      <w:sz w:val="24"/>
    </w:rPr>
  </w:style>
  <w:style w:type="character" w:styleId="Hyperlink">
    <w:name w:val="Hyperlink"/>
    <w:uiPriority w:val="99"/>
    <w:unhideWhenUsed/>
    <w:rsid w:val="00D17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3</cp:revision>
  <dcterms:created xsi:type="dcterms:W3CDTF">2012-10-01T01:13:00Z</dcterms:created>
  <dcterms:modified xsi:type="dcterms:W3CDTF">2012-10-01T02:04:00Z</dcterms:modified>
</cp:coreProperties>
</file>